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37FF" w14:textId="77777777" w:rsidR="00C30007" w:rsidRPr="00C30007" w:rsidRDefault="00C30007" w:rsidP="00C30007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30007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Wojewódzki Urząd Pracy realizuje cykl filmów dotyczących przeglądu rynku pracy w Województwie Małopolskim.</w:t>
      </w:r>
    </w:p>
    <w:p w14:paraId="6E0F4B91" w14:textId="77777777" w:rsidR="00C30007" w:rsidRPr="00C30007" w:rsidRDefault="00C30007" w:rsidP="00C30007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30007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 </w:t>
      </w:r>
    </w:p>
    <w:p w14:paraId="5BD2DA08" w14:textId="77777777" w:rsidR="00C30007" w:rsidRPr="00C30007" w:rsidRDefault="00C30007" w:rsidP="00C30007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30007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Link do filmu: </w:t>
      </w:r>
      <w:hyperlink r:id="rId4" w:tgtFrame="_blank" w:history="1">
        <w:r w:rsidRPr="00C30007">
          <w:rPr>
            <w:rFonts w:ascii="Arial" w:eastAsia="Times New Roman" w:hAnsi="Arial" w:cs="Arial"/>
            <w:color w:val="0563C1"/>
            <w:sz w:val="28"/>
            <w:szCs w:val="28"/>
            <w:u w:val="single"/>
            <w:lang w:eastAsia="pl-PL"/>
          </w:rPr>
          <w:t>https://youtu.be/HmKYHeHofjA</w:t>
        </w:r>
      </w:hyperlink>
    </w:p>
    <w:p w14:paraId="43035586" w14:textId="77777777" w:rsidR="00C30007" w:rsidRPr="00C30007" w:rsidRDefault="00C30007" w:rsidP="00C30007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30007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 </w:t>
      </w:r>
    </w:p>
    <w:p w14:paraId="71F4CFBE" w14:textId="77777777" w:rsidR="00C30007" w:rsidRPr="00C30007" w:rsidRDefault="00C30007" w:rsidP="00C30007">
      <w:pPr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30007">
        <w:rPr>
          <w:rFonts w:ascii="Arial" w:eastAsia="Times New Roman" w:hAnsi="Arial" w:cs="Arial"/>
          <w:color w:val="000000"/>
          <w:sz w:val="28"/>
          <w:szCs w:val="28"/>
          <w:lang w:eastAsia="pl-PL"/>
        </w:rPr>
        <w:t>Link do informacji: </w:t>
      </w:r>
      <w:hyperlink r:id="rId5" w:tgtFrame="_blank" w:history="1">
        <w:r w:rsidRPr="00C30007">
          <w:rPr>
            <w:rFonts w:ascii="Arial" w:eastAsia="Times New Roman" w:hAnsi="Arial" w:cs="Arial"/>
            <w:color w:val="0563C1"/>
            <w:sz w:val="28"/>
            <w:szCs w:val="28"/>
            <w:u w:val="single"/>
            <w:lang w:eastAsia="pl-PL"/>
          </w:rPr>
          <w:t>Aktualność | WORTAL (praca.gov.pl)</w:t>
        </w:r>
      </w:hyperlink>
    </w:p>
    <w:p w14:paraId="2DC7AD23" w14:textId="77777777" w:rsidR="00CF2E67" w:rsidRDefault="00CF2E67"/>
    <w:sectPr w:rsidR="00CF2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007"/>
    <w:rsid w:val="00772B6B"/>
    <w:rsid w:val="009263D7"/>
    <w:rsid w:val="00C30007"/>
    <w:rsid w:val="00CF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A97AA"/>
  <w15:chartTrackingRefBased/>
  <w15:docId w15:val="{F9D11639-5CDB-439C-BE85-38304716E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upkrakow.praca.gov.pl/-/18787305-szkolenia-i-kursy-dla-obywateli-ukrainy" TargetMode="External"/><Relationship Id="rId4" Type="http://schemas.openxmlformats.org/officeDocument/2006/relationships/hyperlink" Target="https://youtu.be/HmKYHeHof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324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Rabjasz</dc:creator>
  <cp:keywords/>
  <dc:description/>
  <cp:lastModifiedBy>Tomasz Rabjasz</cp:lastModifiedBy>
  <cp:revision>1</cp:revision>
  <dcterms:created xsi:type="dcterms:W3CDTF">2022-08-02T10:13:00Z</dcterms:created>
  <dcterms:modified xsi:type="dcterms:W3CDTF">2022-08-02T10:16:00Z</dcterms:modified>
</cp:coreProperties>
</file>