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40" w:line="360"/>
        <w:ind w:right="0" w:left="0" w:firstLine="0"/>
        <w:jc w:val="center"/>
        <w:rPr>
          <w:rFonts w:ascii="Arial" w:hAnsi="Arial" w:cs="Arial" w:eastAsia="Arial"/>
          <w:b/>
          <w:color w:val="auto"/>
          <w:spacing w:val="20"/>
          <w:position w:val="0"/>
          <w:sz w:val="28"/>
          <w:shd w:fill="FFFFFF" w:val="clear"/>
        </w:rPr>
      </w:pPr>
      <w:r>
        <w:rPr>
          <w:rFonts w:ascii="Arial" w:hAnsi="Arial" w:cs="Arial" w:eastAsia="Arial"/>
          <w:b/>
          <w:color w:val="auto"/>
          <w:spacing w:val="20"/>
          <w:position w:val="0"/>
          <w:sz w:val="28"/>
          <w:shd w:fill="FFFFFF" w:val="clear"/>
        </w:rPr>
        <w:t xml:space="preserve">Spotkanie </w:t>
      </w:r>
      <w:r>
        <w:rPr>
          <w:rFonts w:ascii="Arial" w:hAnsi="Arial" w:cs="Arial" w:eastAsia="Arial"/>
          <w:b/>
          <w:color w:val="auto"/>
          <w:spacing w:val="20"/>
          <w:position w:val="0"/>
          <w:sz w:val="28"/>
          <w:shd w:fill="FFFFFF" w:val="clear"/>
        </w:rPr>
        <w:t xml:space="preserve">informacyjno-konsultacyjne dla obywateli Ukrainy. </w:t>
      </w:r>
    </w:p>
    <w:p>
      <w:pPr>
        <w:spacing w:before="0" w:after="240" w:line="360"/>
        <w:ind w:right="0" w:left="0" w:firstLine="0"/>
        <w:jc w:val="center"/>
        <w:rPr>
          <w:rFonts w:ascii="Arial" w:hAnsi="Arial" w:cs="Arial" w:eastAsia="Arial"/>
          <w:b/>
          <w:color w:val="auto"/>
          <w:spacing w:val="20"/>
          <w:position w:val="0"/>
          <w:sz w:val="28"/>
          <w:shd w:fill="FFFFFF" w:val="clear"/>
        </w:rPr>
      </w:pPr>
      <w:r>
        <w:rPr>
          <w:rFonts w:ascii="Arial" w:hAnsi="Arial" w:cs="Arial" w:eastAsia="Arial"/>
          <w:b/>
          <w:color w:val="auto"/>
          <w:spacing w:val="20"/>
          <w:position w:val="0"/>
          <w:sz w:val="28"/>
          <w:shd w:fill="FFFFFF" w:val="clear"/>
        </w:rPr>
        <w:t xml:space="preserve">Spotkanie odbędzie się w dniu 9 czerwca 2022 r. o godz. 10.00 w sali OSP w Rzezawie ul. Kościelna 8.</w:t>
      </w:r>
    </w:p>
    <w:p>
      <w:pPr>
        <w:spacing w:before="0" w:after="240" w:line="360"/>
        <w:ind w:right="0" w:left="0" w:firstLine="0"/>
        <w:jc w:val="both"/>
        <w:rPr>
          <w:rFonts w:ascii="Arial" w:hAnsi="Arial" w:cs="Arial" w:eastAsia="Arial"/>
          <w:b/>
          <w:color w:val="auto"/>
          <w:spacing w:val="20"/>
          <w:position w:val="0"/>
          <w:sz w:val="28"/>
          <w:shd w:fill="FFFFFF" w:val="clear"/>
        </w:rPr>
      </w:pPr>
    </w:p>
    <w:p>
      <w:pPr>
        <w:spacing w:before="0" w:after="240" w:line="360"/>
        <w:ind w:right="0" w:left="0" w:firstLine="0"/>
        <w:jc w:val="both"/>
        <w:rPr>
          <w:rFonts w:ascii="Arial" w:hAnsi="Arial" w:cs="Arial" w:eastAsia="Arial"/>
          <w:b/>
          <w:color w:val="auto"/>
          <w:spacing w:val="0"/>
          <w:position w:val="0"/>
          <w:sz w:val="28"/>
          <w:shd w:fill="FFFFFF" w:val="clear"/>
        </w:rPr>
      </w:pPr>
      <w:r>
        <w:rPr>
          <w:rFonts w:ascii="Arial" w:hAnsi="Arial" w:cs="Arial" w:eastAsia="Arial"/>
          <w:b/>
          <w:color w:val="auto"/>
          <w:spacing w:val="20"/>
          <w:position w:val="0"/>
          <w:sz w:val="28"/>
          <w:shd w:fill="FFFFFF" w:val="clear"/>
        </w:rPr>
        <w:t xml:space="preserve">„</w:t>
      </w:r>
      <w:r>
        <w:rPr>
          <w:rFonts w:ascii="Arial" w:hAnsi="Arial" w:cs="Arial" w:eastAsia="Arial"/>
          <w:b/>
          <w:color w:val="auto"/>
          <w:spacing w:val="20"/>
          <w:position w:val="0"/>
          <w:sz w:val="28"/>
          <w:shd w:fill="FFFFFF" w:val="clear"/>
        </w:rPr>
        <w:t xml:space="preserve">Droga na rynek pracy </w:t>
      </w:r>
      <w:r>
        <w:rPr>
          <w:rFonts w:ascii="Arial" w:hAnsi="Arial" w:cs="Arial" w:eastAsia="Arial"/>
          <w:b/>
          <w:color w:val="auto"/>
          <w:spacing w:val="20"/>
          <w:position w:val="0"/>
          <w:sz w:val="28"/>
          <w:shd w:fill="FFFFFF" w:val="clear"/>
        </w:rPr>
        <w:t xml:space="preserve">–</w:t>
      </w:r>
      <w:r>
        <w:rPr>
          <w:rFonts w:ascii="Arial" w:hAnsi="Arial" w:cs="Arial" w:eastAsia="Arial"/>
          <w:b/>
          <w:color w:val="auto"/>
          <w:spacing w:val="20"/>
          <w:position w:val="0"/>
          <w:sz w:val="28"/>
          <w:shd w:fill="FFFFFF" w:val="clear"/>
        </w:rPr>
        <w:t xml:space="preserve"> co warto wiedzie</w:t>
      </w:r>
      <w:r>
        <w:rPr>
          <w:rFonts w:ascii="Arial" w:hAnsi="Arial" w:cs="Arial" w:eastAsia="Arial"/>
          <w:b/>
          <w:color w:val="auto"/>
          <w:spacing w:val="20"/>
          <w:position w:val="0"/>
          <w:sz w:val="28"/>
          <w:shd w:fill="FFFFFF" w:val="clear"/>
        </w:rPr>
        <w:t xml:space="preserve">ć?"</w:t>
      </w:r>
    </w:p>
    <w:p>
      <w:pPr>
        <w:spacing w:before="0" w:after="240" w:line="360"/>
        <w:ind w:right="0" w:left="0" w:firstLine="0"/>
        <w:jc w:val="both"/>
        <w:rPr>
          <w:rFonts w:ascii="Arial" w:hAnsi="Arial" w:cs="Arial" w:eastAsia="Arial"/>
          <w:color w:val="auto"/>
          <w:spacing w:val="20"/>
          <w:position w:val="0"/>
          <w:sz w:val="28"/>
          <w:shd w:fill="FFFFFF" w:val="clear"/>
        </w:rPr>
      </w:pPr>
      <w:r>
        <w:rPr>
          <w:rFonts w:ascii="Arial" w:hAnsi="Arial" w:cs="Arial" w:eastAsia="Arial"/>
          <w:color w:val="auto"/>
          <w:spacing w:val="20"/>
          <w:position w:val="0"/>
          <w:sz w:val="28"/>
          <w:shd w:fill="FFFFFF" w:val="clear"/>
        </w:rPr>
        <w:tab/>
      </w:r>
      <w:r>
        <w:rPr>
          <w:rFonts w:ascii="Arial" w:hAnsi="Arial" w:cs="Arial" w:eastAsia="Arial"/>
          <w:color w:val="auto"/>
          <w:spacing w:val="20"/>
          <w:position w:val="0"/>
          <w:sz w:val="28"/>
          <w:shd w:fill="FFFFFF" w:val="clear"/>
        </w:rPr>
        <w:t xml:space="preserve">Na spotkaniu, uczestnicy dowiedz</w:t>
      </w:r>
      <w:r>
        <w:rPr>
          <w:rFonts w:ascii="Arial" w:hAnsi="Arial" w:cs="Arial" w:eastAsia="Arial"/>
          <w:color w:val="auto"/>
          <w:spacing w:val="20"/>
          <w:position w:val="0"/>
          <w:sz w:val="28"/>
          <w:shd w:fill="FFFFFF" w:val="clear"/>
        </w:rPr>
        <w:t xml:space="preserve">ą się jakiego wsparcia może udzielić Wojew</w:t>
      </w:r>
      <w:r>
        <w:rPr>
          <w:rFonts w:ascii="Arial" w:hAnsi="Arial" w:cs="Arial" w:eastAsia="Arial"/>
          <w:color w:val="auto"/>
          <w:spacing w:val="20"/>
          <w:position w:val="0"/>
          <w:sz w:val="28"/>
          <w:shd w:fill="FFFFFF" w:val="clear"/>
        </w:rPr>
        <w:t xml:space="preserve">ódzki Urz</w:t>
      </w:r>
      <w:r>
        <w:rPr>
          <w:rFonts w:ascii="Arial" w:hAnsi="Arial" w:cs="Arial" w:eastAsia="Arial"/>
          <w:color w:val="auto"/>
          <w:spacing w:val="20"/>
          <w:position w:val="0"/>
          <w:sz w:val="28"/>
          <w:shd w:fill="FFFFFF" w:val="clear"/>
        </w:rPr>
        <w:t xml:space="preserve">ąd Pracy w Krakowie, w tym Centrum Informacji i Planowania Kariery Zawodowej w Tarnowie. </w:t>
        <w:br/>
      </w:r>
    </w:p>
    <w:p>
      <w:pPr>
        <w:spacing w:before="0" w:after="240" w:line="36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8"/>
          <w:shd w:fill="FFFFFF" w:val="clear"/>
        </w:rPr>
      </w:pPr>
      <w:r>
        <w:rPr>
          <w:rFonts w:ascii="Arial" w:hAnsi="Arial" w:cs="Arial" w:eastAsia="Arial"/>
          <w:color w:val="auto"/>
          <w:spacing w:val="20"/>
          <w:position w:val="0"/>
          <w:sz w:val="28"/>
          <w:shd w:fill="FFFFFF" w:val="clear"/>
        </w:rPr>
        <w:tab/>
        <w:t xml:space="preserve">Doradca zawodowy przedstawi pozostałe instytucje rynku pracy, pomagające w znalezieniu zatrudnienia oraz wskaże metody poszukiwania pracy na lokalnym rynku. Poinformuje, w jakich zawodach najłatwiej znaleźć pracę w wojew</w:t>
      </w:r>
      <w:r>
        <w:rPr>
          <w:rFonts w:ascii="Arial" w:hAnsi="Arial" w:cs="Arial" w:eastAsia="Arial"/>
          <w:color w:val="auto"/>
          <w:spacing w:val="20"/>
          <w:position w:val="0"/>
          <w:sz w:val="28"/>
          <w:shd w:fill="FFFFFF" w:val="clear"/>
        </w:rPr>
        <w:t xml:space="preserve">ództwie ma</w:t>
      </w:r>
      <w:r>
        <w:rPr>
          <w:rFonts w:ascii="Arial" w:hAnsi="Arial" w:cs="Arial" w:eastAsia="Arial"/>
          <w:color w:val="auto"/>
          <w:spacing w:val="20"/>
          <w:position w:val="0"/>
          <w:sz w:val="28"/>
          <w:shd w:fill="FFFFFF" w:val="clear"/>
        </w:rPr>
        <w:t xml:space="preserve">łopolskim w 2022 roku. Na zakończenie om</w:t>
      </w:r>
      <w:r>
        <w:rPr>
          <w:rFonts w:ascii="Arial" w:hAnsi="Arial" w:cs="Arial" w:eastAsia="Arial"/>
          <w:color w:val="auto"/>
          <w:spacing w:val="20"/>
          <w:position w:val="0"/>
          <w:sz w:val="28"/>
          <w:shd w:fill="FFFFFF" w:val="clear"/>
        </w:rPr>
        <w:t xml:space="preserve">ówi najcz</w:t>
      </w:r>
      <w:r>
        <w:rPr>
          <w:rFonts w:ascii="Arial" w:hAnsi="Arial" w:cs="Arial" w:eastAsia="Arial"/>
          <w:color w:val="auto"/>
          <w:spacing w:val="20"/>
          <w:position w:val="0"/>
          <w:sz w:val="28"/>
          <w:shd w:fill="FFFFFF" w:val="clear"/>
        </w:rPr>
        <w:t xml:space="preserve">ęściej stosowane prawne formy zatrudnienia.</w:t>
      </w:r>
    </w:p>
    <w:p>
      <w:pPr>
        <w:spacing w:before="0" w:after="240" w:line="360"/>
        <w:ind w:right="0" w:left="0" w:firstLine="0"/>
        <w:jc w:val="both"/>
        <w:rPr>
          <w:rFonts w:ascii="Arial" w:hAnsi="Arial" w:cs="Arial" w:eastAsia="Arial"/>
          <w:color w:val="auto"/>
          <w:spacing w:val="20"/>
          <w:position w:val="0"/>
          <w:sz w:val="28"/>
          <w:shd w:fill="FFFFFF" w:val="clear"/>
        </w:rPr>
      </w:pPr>
    </w:p>
    <w:p>
      <w:pPr>
        <w:spacing w:before="0" w:after="240" w:line="360"/>
        <w:ind w:right="0" w:left="0" w:firstLine="0"/>
        <w:jc w:val="both"/>
        <w:rPr>
          <w:rFonts w:ascii="Arial" w:hAnsi="Arial" w:cs="Arial" w:eastAsia="Arial"/>
          <w:color w:val="auto"/>
          <w:spacing w:val="20"/>
          <w:position w:val="0"/>
          <w:sz w:val="28"/>
          <w:shd w:fill="FFFFFF" w:val="clear"/>
        </w:rPr>
      </w:pPr>
      <w:r>
        <w:rPr>
          <w:rFonts w:ascii="Arial" w:hAnsi="Arial" w:cs="Arial" w:eastAsia="Arial"/>
          <w:color w:val="auto"/>
          <w:spacing w:val="20"/>
          <w:position w:val="0"/>
          <w:sz w:val="28"/>
          <w:shd w:fill="FFFFFF" w:val="clear"/>
        </w:rPr>
        <w:tab/>
      </w:r>
      <w:r>
        <w:rPr>
          <w:rFonts w:ascii="Arial" w:hAnsi="Arial" w:cs="Arial" w:eastAsia="Arial"/>
          <w:color w:val="auto"/>
          <w:spacing w:val="20"/>
          <w:position w:val="0"/>
          <w:sz w:val="28"/>
          <w:shd w:fill="FFFFFF" w:val="clear"/>
        </w:rPr>
        <w:t xml:space="preserve">Uczestnicy spotkania otrzymaj</w:t>
      </w:r>
      <w:r>
        <w:rPr>
          <w:rFonts w:ascii="Arial" w:hAnsi="Arial" w:cs="Arial" w:eastAsia="Arial"/>
          <w:color w:val="auto"/>
          <w:spacing w:val="20"/>
          <w:position w:val="0"/>
          <w:sz w:val="28"/>
          <w:shd w:fill="FFFFFF" w:val="clear"/>
        </w:rPr>
        <w:t xml:space="preserve">ą materiały informacyjne o usługach WUP w Krakowie oraz punkcie informacyjnym dla obywateli Ukrainy funkcjonującym w Zespole Zamiejscowym w Tarnowie.</w:t>
      </w:r>
    </w:p>
    <w:p>
      <w:pPr>
        <w:spacing w:before="0" w:after="240" w:line="360"/>
        <w:ind w:right="0" w:left="0" w:firstLine="0"/>
        <w:jc w:val="both"/>
        <w:rPr>
          <w:rFonts w:ascii="Arial" w:hAnsi="Arial" w:cs="Arial" w:eastAsia="Arial"/>
          <w:color w:val="auto"/>
          <w:spacing w:val="20"/>
          <w:position w:val="0"/>
          <w:sz w:val="28"/>
          <w:shd w:fill="FFFFFF" w:val="clear"/>
        </w:rPr>
      </w:pPr>
    </w:p>
    <w:p>
      <w:pPr>
        <w:spacing w:before="0" w:after="240" w:line="360"/>
        <w:ind w:right="0" w:left="0" w:firstLine="0"/>
        <w:jc w:val="center"/>
        <w:rPr>
          <w:rFonts w:ascii="Arial" w:hAnsi="Arial" w:cs="Arial" w:eastAsia="Arial"/>
          <w:b/>
          <w:color w:val="auto"/>
          <w:spacing w:val="20"/>
          <w:position w:val="0"/>
          <w:sz w:val="28"/>
          <w:shd w:fill="FFFFFF" w:val="clear"/>
        </w:rPr>
      </w:pPr>
      <w:r>
        <w:rPr>
          <w:rFonts w:ascii="Arial" w:hAnsi="Arial" w:cs="Arial" w:eastAsia="Arial"/>
          <w:b/>
          <w:color w:val="auto"/>
          <w:spacing w:val="20"/>
          <w:position w:val="0"/>
          <w:sz w:val="28"/>
          <w:shd w:fill="FFFFFF" w:val="clear"/>
        </w:rPr>
        <w:t xml:space="preserve">Інформаційно-консультаційна зустріч для громадян України.</w:t>
      </w:r>
    </w:p>
    <w:p>
      <w:pPr>
        <w:spacing w:before="0" w:after="240" w:line="360"/>
        <w:ind w:right="0" w:left="0" w:firstLine="0"/>
        <w:jc w:val="center"/>
        <w:rPr>
          <w:rFonts w:ascii="Arial" w:hAnsi="Arial" w:cs="Arial" w:eastAsia="Arial"/>
          <w:b/>
          <w:color w:val="auto"/>
          <w:spacing w:val="20"/>
          <w:position w:val="0"/>
          <w:sz w:val="28"/>
          <w:shd w:fill="FFFFFF" w:val="clear"/>
        </w:rPr>
      </w:pPr>
      <w:r>
        <w:rPr>
          <w:rFonts w:ascii="Arial" w:hAnsi="Arial" w:cs="Arial" w:eastAsia="Arial"/>
          <w:b/>
          <w:color w:val="auto"/>
          <w:spacing w:val="20"/>
          <w:position w:val="0"/>
          <w:sz w:val="28"/>
          <w:shd w:fill="FFFFFF" w:val="clear"/>
        </w:rPr>
        <w:t xml:space="preserve">Зустріч відбудеться 9 червня 2022 року за адресою 10.00 у Добровольчій пожежній частині в Жезаві, вул. Косцельна 8.</w:t>
      </w:r>
    </w:p>
    <w:p>
      <w:pPr>
        <w:spacing w:before="0" w:after="240" w:line="360"/>
        <w:ind w:right="0" w:left="0" w:firstLine="0"/>
        <w:jc w:val="left"/>
        <w:rPr>
          <w:rFonts w:ascii="Arial" w:hAnsi="Arial" w:cs="Arial" w:eastAsia="Arial"/>
          <w:b/>
          <w:color w:val="auto"/>
          <w:spacing w:val="20"/>
          <w:position w:val="0"/>
          <w:sz w:val="28"/>
          <w:shd w:fill="FFFFFF" w:val="clear"/>
        </w:rPr>
      </w:pPr>
    </w:p>
    <w:p>
      <w:pPr>
        <w:spacing w:before="0" w:after="240" w:line="360"/>
        <w:ind w:right="0" w:left="0" w:firstLine="0"/>
        <w:jc w:val="left"/>
        <w:rPr>
          <w:rFonts w:ascii="Arial" w:hAnsi="Arial" w:cs="Arial" w:eastAsia="Arial"/>
          <w:b/>
          <w:color w:val="auto"/>
          <w:spacing w:val="20"/>
          <w:position w:val="0"/>
          <w:sz w:val="28"/>
          <w:shd w:fill="FFFFFF" w:val="clear"/>
        </w:rPr>
      </w:pPr>
      <w:r>
        <w:rPr>
          <w:rFonts w:ascii="Arial" w:hAnsi="Arial" w:cs="Arial" w:eastAsia="Arial"/>
          <w:b/>
          <w:color w:val="auto"/>
          <w:spacing w:val="20"/>
          <w:position w:val="0"/>
          <w:sz w:val="28"/>
          <w:shd w:fill="FFFFFF" w:val="clear"/>
        </w:rPr>
        <w:t xml:space="preserve">"</w:t>
      </w:r>
      <w:r>
        <w:rPr>
          <w:rFonts w:ascii="Arial" w:hAnsi="Arial" w:cs="Arial" w:eastAsia="Arial"/>
          <w:b/>
          <w:color w:val="auto"/>
          <w:spacing w:val="20"/>
          <w:position w:val="0"/>
          <w:sz w:val="28"/>
          <w:shd w:fill="FFFFFF" w:val="clear"/>
        </w:rPr>
        <w:t xml:space="preserve">Шлях на ринок праці </w:t>
      </w:r>
      <w:r>
        <w:rPr>
          <w:rFonts w:ascii="Arial" w:hAnsi="Arial" w:cs="Arial" w:eastAsia="Arial"/>
          <w:b/>
          <w:color w:val="auto"/>
          <w:spacing w:val="20"/>
          <w:position w:val="0"/>
          <w:sz w:val="28"/>
          <w:shd w:fill="FFFFFF" w:val="clear"/>
        </w:rPr>
        <w:t xml:space="preserve">– </w:t>
      </w:r>
      <w:r>
        <w:rPr>
          <w:rFonts w:ascii="Arial" w:hAnsi="Arial" w:cs="Arial" w:eastAsia="Arial"/>
          <w:b/>
          <w:color w:val="auto"/>
          <w:spacing w:val="20"/>
          <w:position w:val="0"/>
          <w:sz w:val="28"/>
          <w:shd w:fill="FFFFFF" w:val="clear"/>
        </w:rPr>
        <w:t xml:space="preserve">що варто знати?</w:t>
      </w:r>
      <w:r>
        <w:rPr>
          <w:rFonts w:ascii="Arial" w:hAnsi="Arial" w:cs="Arial" w:eastAsia="Arial"/>
          <w:b/>
          <w:color w:val="auto"/>
          <w:spacing w:val="20"/>
          <w:position w:val="0"/>
          <w:sz w:val="28"/>
          <w:shd w:fill="FFFFFF" w:val="clear"/>
        </w:rPr>
        <w:t xml:space="preserve">"</w:t>
      </w:r>
    </w:p>
    <w:p>
      <w:pPr>
        <w:spacing w:before="0" w:after="240" w:line="360"/>
        <w:ind w:right="0" w:left="0" w:firstLine="0"/>
        <w:jc w:val="both"/>
        <w:rPr>
          <w:rFonts w:ascii="Arial" w:hAnsi="Arial" w:cs="Arial" w:eastAsia="Arial"/>
          <w:color w:val="auto"/>
          <w:spacing w:val="20"/>
          <w:position w:val="0"/>
          <w:sz w:val="28"/>
          <w:shd w:fill="FFFFFF" w:val="clear"/>
        </w:rPr>
      </w:pPr>
      <w:r>
        <w:rPr>
          <w:rFonts w:ascii="Arial" w:hAnsi="Arial" w:cs="Arial" w:eastAsia="Arial"/>
          <w:color w:val="auto"/>
          <w:spacing w:val="20"/>
          <w:position w:val="0"/>
          <w:sz w:val="28"/>
          <w:shd w:fill="FFFFFF" w:val="clear"/>
        </w:rPr>
        <w:tab/>
      </w:r>
      <w:r>
        <w:rPr>
          <w:rFonts w:ascii="Arial" w:hAnsi="Arial" w:cs="Arial" w:eastAsia="Arial"/>
          <w:color w:val="auto"/>
          <w:spacing w:val="20"/>
          <w:position w:val="0"/>
          <w:sz w:val="28"/>
          <w:shd w:fill="FFFFFF" w:val="clear"/>
        </w:rPr>
        <w:t xml:space="preserve">На зустрічі учасники дізнаються, яку підтримку може надати Воєводське бюро праці в Кракові, зокрема Центр інформації та планування кар’єри в Тарнові.</w:t>
      </w:r>
    </w:p>
    <w:p>
      <w:pPr>
        <w:spacing w:before="0" w:after="240" w:line="360"/>
        <w:ind w:right="0" w:left="0" w:firstLine="0"/>
        <w:jc w:val="both"/>
        <w:rPr>
          <w:rFonts w:ascii="Arial" w:hAnsi="Arial" w:cs="Arial" w:eastAsia="Arial"/>
          <w:color w:val="auto"/>
          <w:spacing w:val="20"/>
          <w:position w:val="0"/>
          <w:sz w:val="28"/>
          <w:shd w:fill="FFFFFF" w:val="clear"/>
        </w:rPr>
      </w:pPr>
      <w:r>
        <w:rPr>
          <w:rFonts w:ascii="Arial" w:hAnsi="Arial" w:cs="Arial" w:eastAsia="Arial"/>
          <w:color w:val="auto"/>
          <w:spacing w:val="20"/>
          <w:position w:val="0"/>
          <w:sz w:val="28"/>
          <w:shd w:fill="FFFFFF" w:val="clear"/>
        </w:rPr>
        <w:tab/>
      </w:r>
    </w:p>
    <w:p>
      <w:pPr>
        <w:spacing w:before="0" w:after="240" w:line="360"/>
        <w:ind w:right="0" w:left="0" w:firstLine="0"/>
        <w:jc w:val="both"/>
        <w:rPr>
          <w:rFonts w:ascii="Arial" w:hAnsi="Arial" w:cs="Arial" w:eastAsia="Arial"/>
          <w:color w:val="auto"/>
          <w:spacing w:val="20"/>
          <w:position w:val="0"/>
          <w:sz w:val="28"/>
          <w:shd w:fill="FFFFFF" w:val="clear"/>
        </w:rPr>
      </w:pPr>
      <w:r>
        <w:rPr>
          <w:rFonts w:ascii="Arial" w:hAnsi="Arial" w:cs="Arial" w:eastAsia="Arial"/>
          <w:color w:val="auto"/>
          <w:spacing w:val="20"/>
          <w:position w:val="0"/>
          <w:sz w:val="28"/>
          <w:shd w:fill="FFFFFF" w:val="clear"/>
        </w:rPr>
        <w:tab/>
      </w:r>
      <w:r>
        <w:rPr>
          <w:rFonts w:ascii="Arial" w:hAnsi="Arial" w:cs="Arial" w:eastAsia="Arial"/>
          <w:color w:val="auto"/>
          <w:spacing w:val="20"/>
          <w:position w:val="0"/>
          <w:sz w:val="28"/>
          <w:shd w:fill="FFFFFF" w:val="clear"/>
        </w:rPr>
        <w:t xml:space="preserve">Консультант з питань кар’єри представить інші інститути ринку праці, які допомагають у пошуку роботи, та вкаже методи пошуку роботи на місцевому ринку. Він повідомить, за якими професіями найлегше знайти роботу в Малопольському воєводстві у 2022 році. Наостанок він обговорить найбільш поширені правові форми працевлаштування.</w:t>
      </w:r>
    </w:p>
    <w:p>
      <w:pPr>
        <w:spacing w:before="0" w:after="240" w:line="360"/>
        <w:ind w:right="0" w:left="0" w:firstLine="0"/>
        <w:jc w:val="both"/>
        <w:rPr>
          <w:rFonts w:ascii="Arial" w:hAnsi="Arial" w:cs="Arial" w:eastAsia="Arial"/>
          <w:color w:val="auto"/>
          <w:spacing w:val="20"/>
          <w:position w:val="0"/>
          <w:sz w:val="28"/>
          <w:shd w:fill="FFFFFF" w:val="clear"/>
        </w:rPr>
      </w:pPr>
    </w:p>
    <w:p>
      <w:pPr>
        <w:spacing w:before="0" w:after="240" w:line="360"/>
        <w:ind w:right="0" w:left="0" w:firstLine="0"/>
        <w:jc w:val="both"/>
        <w:rPr>
          <w:rFonts w:ascii="Arial" w:hAnsi="Arial" w:cs="Arial" w:eastAsia="Arial"/>
          <w:color w:val="auto"/>
          <w:spacing w:val="20"/>
          <w:position w:val="0"/>
          <w:sz w:val="28"/>
          <w:shd w:fill="FFFFFF" w:val="clear"/>
        </w:rPr>
      </w:pPr>
      <w:r>
        <w:rPr>
          <w:rFonts w:ascii="Arial" w:hAnsi="Arial" w:cs="Arial" w:eastAsia="Arial"/>
          <w:color w:val="auto"/>
          <w:spacing w:val="20"/>
          <w:position w:val="0"/>
          <w:sz w:val="28"/>
          <w:shd w:fill="FFFFFF" w:val="clear"/>
        </w:rPr>
        <w:tab/>
      </w:r>
      <w:r>
        <w:rPr>
          <w:rFonts w:ascii="Arial" w:hAnsi="Arial" w:cs="Arial" w:eastAsia="Arial"/>
          <w:color w:val="auto"/>
          <w:spacing w:val="20"/>
          <w:position w:val="0"/>
          <w:sz w:val="28"/>
          <w:shd w:fill="FFFFFF" w:val="clear"/>
        </w:rPr>
        <w:t xml:space="preserve">Учасники зустрічі отримають інформаційні матеріали про послуги ВЛО в Кракові та інформаційний пункт для громадян України, який працює в Заміському комплексі в Тарнові.</w:t>
      </w:r>
    </w:p>
    <w:p>
      <w:pPr>
        <w:spacing w:before="0" w:after="240" w:line="360"/>
        <w:ind w:right="0" w:left="0" w:firstLine="0"/>
        <w:jc w:val="both"/>
        <w:rPr>
          <w:rFonts w:ascii="Arial" w:hAnsi="Arial" w:cs="Arial" w:eastAsia="Arial"/>
          <w:color w:val="auto"/>
          <w:spacing w:val="20"/>
          <w:position w:val="0"/>
          <w:sz w:val="28"/>
          <w:shd w:fill="FFFFFF" w:val="clear"/>
        </w:rPr>
      </w:pPr>
      <w:r>
        <w:rPr>
          <w:rFonts w:ascii="Arial" w:hAnsi="Arial" w:cs="Arial" w:eastAsia="Arial"/>
          <w:color w:val="auto"/>
          <w:spacing w:val="20"/>
          <w:position w:val="0"/>
          <w:sz w:val="28"/>
          <w:shd w:fill="FFFFFF" w:val="clear"/>
        </w:rPr>
        <w:tab/>
      </w:r>
    </w:p>
    <w:p>
      <w:pPr>
        <w:spacing w:before="0" w:after="240" w:line="276"/>
        <w:ind w:right="0" w:left="0" w:firstLine="0"/>
        <w:jc w:val="left"/>
        <w:rPr>
          <w:rFonts w:ascii="fira sans light" w:hAnsi="fira sans light" w:cs="fira sans light" w:eastAsia="fira sans light"/>
          <w:color w:val="333333"/>
          <w:spacing w:val="0"/>
          <w:position w:val="0"/>
          <w:sz w:val="24"/>
          <w:shd w:fill="FFFFFF" w:val="clear"/>
        </w:rPr>
      </w:pPr>
    </w:p>
    <w:p>
      <w:pPr>
        <w:spacing w:before="0" w:after="160" w:line="259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5729" w:dyaOrig="8054">
          <v:rect xmlns:o="urn:schemas-microsoft-com:office:office" xmlns:v="urn:schemas-microsoft-com:vml" id="rectole0000000000" style="width:286.450000pt;height:402.7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embeddings/oleObject0.bin" Id="docRId0" Type="http://schemas.openxmlformats.org/officeDocument/2006/relationships/oleObject" /><Relationship Target="media/image0.wmf" Id="docRId1" Type="http://schemas.openxmlformats.org/officeDocument/2006/relationships/image" /><Relationship Target="numbering.xml" Id="docRId2" Type="http://schemas.openxmlformats.org/officeDocument/2006/relationships/numbering" /><Relationship Target="styles.xml" Id="docRId3" Type="http://schemas.openxmlformats.org/officeDocument/2006/relationships/styles" /></Relationships>
</file>