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jc w:val="left"/>
        <w:rPr>
          <w:rFonts w:ascii="Calibri" w:hAnsi="Calibri" w:cs="Calibri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cs="Times New Roman" w:eastAsiaTheme="minorEastAsia"/>
          <w:b/>
          <w:bCs/>
          <w:i w:val="0"/>
          <w:iCs w:val="0"/>
          <w:caps w:val="0"/>
          <w:color w:val="000000"/>
          <w:spacing w:val="0"/>
          <w:kern w:val="0"/>
          <w:sz w:val="28"/>
          <w:szCs w:val="28"/>
          <w:lang w:val="en-US" w:eastAsia="zh-CN" w:bidi="ar"/>
        </w:rPr>
        <w:t xml:space="preserve">Ukraina-relokacja uchodźców do </w:t>
      </w:r>
      <w:bookmarkStart w:id="0" w:name="_GoBack"/>
      <w:r>
        <w:rPr>
          <w:rFonts w:hint="default" w:ascii="Times New Roman" w:hAnsi="Times New Roman" w:cs="Times New Roman" w:eastAsiaTheme="minorEastAsia"/>
          <w:b/>
          <w:bCs/>
          <w:i w:val="0"/>
          <w:iCs w:val="0"/>
          <w:caps w:val="0"/>
          <w:color w:val="000000"/>
          <w:spacing w:val="0"/>
          <w:kern w:val="0"/>
          <w:sz w:val="28"/>
          <w:szCs w:val="28"/>
          <w:lang w:val="en-US" w:eastAsia="zh-CN" w:bidi="ar"/>
        </w:rPr>
        <w:t>Innsbrucka</w:t>
      </w:r>
      <w:bookmarkEnd w:id="0"/>
      <w:r>
        <w:rPr>
          <w:rFonts w:hint="default" w:ascii="Times New Roman" w:hAnsi="Times New Roman" w:cs="Times New Roman" w:eastAsiaTheme="minorEastAsia"/>
          <w:b/>
          <w:bCs/>
          <w:i w:val="0"/>
          <w:iCs w:val="0"/>
          <w:caps w:val="0"/>
          <w:color w:val="000000"/>
          <w:spacing w:val="0"/>
          <w:kern w:val="0"/>
          <w:sz w:val="28"/>
          <w:szCs w:val="28"/>
          <w:lang w:val="en-US" w:eastAsia="zh-CN" w:bidi="ar"/>
        </w:rPr>
        <w:t xml:space="preserve"> - oferta Urzędu Miasta Krakowa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jc w:val="left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cs="Times New Roman" w:eastAsiaTheme="minorEastAsia"/>
          <w:b/>
          <w:bCs/>
          <w:i w:val="0"/>
          <w:iCs w:val="0"/>
          <w:caps w:val="0"/>
          <w:color w:val="000000"/>
          <w:spacing w:val="0"/>
          <w:kern w:val="0"/>
          <w:sz w:val="28"/>
          <w:szCs w:val="28"/>
          <w:lang w:val="en-US" w:eastAsia="zh-CN" w:bidi="ar"/>
        </w:rPr>
        <w:t> 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jc w:val="left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cs="Times New Roman" w:eastAsiaTheme="minorEastAsia"/>
          <w:i w:val="0"/>
          <w:iCs w:val="0"/>
          <w:caps w:val="0"/>
          <w:color w:val="000000"/>
          <w:spacing w:val="0"/>
          <w:kern w:val="0"/>
          <w:sz w:val="28"/>
          <w:szCs w:val="28"/>
          <w:lang w:val="en-US" w:eastAsia="zh-CN" w:bidi="ar"/>
        </w:rPr>
        <w:t>Szanowni Państwo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jc w:val="left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cs="Times New Roman" w:eastAsiaTheme="minorEastAsia"/>
          <w:i w:val="0"/>
          <w:iCs w:val="0"/>
          <w:caps w:val="0"/>
          <w:color w:val="000000"/>
          <w:spacing w:val="0"/>
          <w:kern w:val="0"/>
          <w:sz w:val="28"/>
          <w:szCs w:val="28"/>
          <w:lang w:val="en-US" w:eastAsia="zh-CN" w:bidi="ar"/>
        </w:rPr>
        <w:t>Urząd Miasta Krakowa zwrócił się z prośbą o rozpowszechnienie oferty, która została przygotowana dla uchodźców obywateli Ukrainy do Innsbrucka.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jc w:val="left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cs="Times New Roman" w:eastAsiaTheme="minorEastAsia"/>
          <w:i w:val="0"/>
          <w:iCs w:val="0"/>
          <w:caps w:val="0"/>
          <w:color w:val="000000"/>
          <w:spacing w:val="0"/>
          <w:kern w:val="0"/>
          <w:sz w:val="28"/>
          <w:szCs w:val="28"/>
          <w:lang w:val="en-US" w:eastAsia="zh-CN" w:bidi="ar"/>
        </w:rPr>
        <w:t>Zamieszczamy link do strony Urzędu Miasta Krakowa z ww. ofertą.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jc w:val="left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cs="Times New Roman" w:eastAsiaTheme="minorEastAsia"/>
          <w:i w:val="0"/>
          <w:iCs w:val="0"/>
          <w:caps w:val="0"/>
          <w:color w:val="000000"/>
          <w:spacing w:val="0"/>
          <w:kern w:val="0"/>
          <w:sz w:val="28"/>
          <w:szCs w:val="28"/>
          <w:u w:val="single"/>
          <w:lang w:val="en-US" w:eastAsia="zh-CN" w:bidi="ar"/>
        </w:rPr>
        <w:t>Wyjazd 28 kwietnia - czwartek o godzinie 17.00 z Krakowa.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jc w:val="left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cs="Times New Roman" w:eastAsiaTheme="minorEastAsia"/>
          <w:i w:val="0"/>
          <w:iCs w:val="0"/>
          <w:caps w:val="0"/>
          <w:color w:val="000000"/>
          <w:spacing w:val="0"/>
          <w:kern w:val="0"/>
          <w:sz w:val="28"/>
          <w:szCs w:val="28"/>
          <w:u w:val="single"/>
          <w:lang w:val="en-US" w:eastAsia="zh-CN" w:bidi="ar"/>
        </w:rPr>
        <w:t>Szczegóły na stronie Urzędu Miasta Krakowa w</w:t>
      </w:r>
      <w:r>
        <w:rPr>
          <w:rFonts w:hint="default" w:ascii="Times New Roman" w:hAnsi="Times New Roman" w:cs="Times New Roman" w:eastAsiaTheme="minorEastAsia"/>
          <w:i w:val="0"/>
          <w:iCs w:val="0"/>
          <w:caps w:val="0"/>
          <w:color w:val="000000"/>
          <w:spacing w:val="0"/>
          <w:kern w:val="0"/>
          <w:sz w:val="28"/>
          <w:szCs w:val="28"/>
          <w:lang w:val="en-US" w:eastAsia="zh-CN" w:bidi="ar"/>
        </w:rPr>
        <w:t>raz z ulotkami w języku ukraińskim.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jc w:val="left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cs="Times New Roman" w:eastAsiaTheme="minorEastAsia"/>
          <w:i w:val="0"/>
          <w:iCs w:val="0"/>
          <w:caps w:val="0"/>
          <w:color w:val="000000"/>
          <w:spacing w:val="0"/>
          <w:kern w:val="0"/>
          <w:sz w:val="28"/>
          <w:szCs w:val="28"/>
          <w:lang w:val="en-US" w:eastAsia="zh-CN" w:bidi="ar"/>
        </w:rPr>
        <w:t> 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jc w:val="left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cs="Times New Roman" w:eastAsiaTheme="minorEastAsia"/>
          <w:i w:val="0"/>
          <w:iCs w:val="0"/>
          <w:caps w:val="0"/>
          <w:color w:val="3C61AA"/>
          <w:spacing w:val="0"/>
          <w:kern w:val="0"/>
          <w:sz w:val="28"/>
          <w:szCs w:val="28"/>
          <w:u w:val="single"/>
          <w:lang w:val="en-US" w:eastAsia="zh-CN" w:bidi="ar"/>
        </w:rPr>
        <w:fldChar w:fldCharType="begin"/>
      </w:r>
      <w:r>
        <w:rPr>
          <w:rFonts w:hint="default" w:ascii="Times New Roman" w:hAnsi="Times New Roman" w:cs="Times New Roman" w:eastAsiaTheme="minorEastAsia"/>
          <w:i w:val="0"/>
          <w:iCs w:val="0"/>
          <w:caps w:val="0"/>
          <w:color w:val="3C61AA"/>
          <w:spacing w:val="0"/>
          <w:kern w:val="0"/>
          <w:sz w:val="28"/>
          <w:szCs w:val="28"/>
          <w:u w:val="single"/>
          <w:lang w:val="en-US" w:eastAsia="zh-CN" w:bidi="ar"/>
        </w:rPr>
        <w:instrText xml:space="preserve"> HYPERLINK "https://www.krakow.pl/otwarty_na_swiat/aktualnosci/259546,62,komunikat,innsbruck_przyjmie_uchodzcow_z_ukrainy_____________________________________.html?_ga=2.115768271.853658318.1650346346-1607385673.1635508695" \t "_blank" </w:instrText>
      </w:r>
      <w:r>
        <w:rPr>
          <w:rFonts w:hint="default" w:ascii="Times New Roman" w:hAnsi="Times New Roman" w:cs="Times New Roman" w:eastAsiaTheme="minorEastAsia"/>
          <w:i w:val="0"/>
          <w:iCs w:val="0"/>
          <w:caps w:val="0"/>
          <w:color w:val="3C61AA"/>
          <w:spacing w:val="0"/>
          <w:kern w:val="0"/>
          <w:sz w:val="28"/>
          <w:szCs w:val="28"/>
          <w:u w:val="single"/>
          <w:lang w:val="en-US" w:eastAsia="zh-CN" w:bidi="ar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aps w:val="0"/>
          <w:color w:val="0563C1"/>
          <w:spacing w:val="0"/>
          <w:sz w:val="28"/>
          <w:szCs w:val="28"/>
          <w:u w:val="single"/>
        </w:rPr>
        <w:t>https://www.krakow.pl/otwarty_na_swiat/aktualnosci/259546,62,komunikat,innsbruck_przyjmie_uchodzcow_z_ukrainy_____________________________________.html?_ga=2.115768271.853658318.1650346346-1607385673.1635508695</w:t>
      </w:r>
      <w:r>
        <w:rPr>
          <w:rFonts w:hint="default" w:ascii="Times New Roman" w:hAnsi="Times New Roman" w:cs="Times New Roman" w:eastAsiaTheme="minorEastAsia"/>
          <w:i w:val="0"/>
          <w:iCs w:val="0"/>
          <w:caps w:val="0"/>
          <w:color w:val="3C61AA"/>
          <w:spacing w:val="0"/>
          <w:kern w:val="0"/>
          <w:sz w:val="28"/>
          <w:szCs w:val="28"/>
          <w:u w:val="single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jc w:val="left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cs="Times New Roman" w:eastAsiaTheme="minorEastAsia"/>
          <w:b/>
          <w:bCs/>
          <w:i w:val="0"/>
          <w:iCs w:val="0"/>
          <w:caps w:val="0"/>
          <w:color w:val="000000"/>
          <w:spacing w:val="0"/>
          <w:kern w:val="0"/>
          <w:sz w:val="28"/>
          <w:szCs w:val="28"/>
          <w:lang w:val="en-US" w:eastAsia="zh-CN" w:bidi="ar"/>
        </w:rPr>
        <w:t> </w:t>
      </w:r>
    </w:p>
    <w:p/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EA744EE"/>
    <w:rsid w:val="1EA74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Office_11.2.0.11074_F1E327BC-269C-435d-A152-05C5408002CA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2022-04-26T05:55:00Z</dcterms:created>
  <dc:creator>t.rabjasz</dc:creator>
  <cp:lastModifiedBy>t.rabjasz</cp:lastModifiedBy>
  <dcterms:modified xsi:type="dcterms:W3CDTF">2022-04-26T05:56:28Z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1045-11.2.0.11074</vt:lpwstr>
  </property>
  <property fmtid="{D5CDD505-2E9C-101B-9397-08002B2CF9AE}" pid="3" name="ICV">
    <vt:lpwstr>B1EB9F10B6134B9D95DC7BBE8C20ACE8</vt:lpwstr>
  </property>
</Properties>
</file>