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3 do </w:t>
      </w:r>
      <w:r w:rsidR="00824511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F1D8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postępowania na wykonanie zadania pn. </w:t>
      </w:r>
      <w:r w:rsidR="002D2851" w:rsidRPr="002D2851">
        <w:rPr>
          <w:rFonts w:ascii="Times New Roman" w:hAnsi="Times New Roman" w:cs="Times New Roman"/>
          <w:b/>
          <w:bCs/>
          <w:i/>
          <w:sz w:val="20"/>
          <w:szCs w:val="20"/>
        </w:rPr>
        <w:t>„</w:t>
      </w:r>
      <w:r w:rsidR="002D2851" w:rsidRPr="002D2851">
        <w:rPr>
          <w:rFonts w:ascii="Times New Roman" w:hAnsi="Times New Roman" w:cs="Times New Roman"/>
          <w:b/>
          <w:i/>
          <w:sz w:val="20"/>
          <w:szCs w:val="20"/>
        </w:rPr>
        <w:t xml:space="preserve">Przebudowa i rozbudowa budynku publicznej szkoły podstawowej o salę gimnastyczną z zapleczem wraz z wyposażeniem w Okulicach, Gmina Rzezawa </w:t>
      </w:r>
      <w:r w:rsidR="002D2851" w:rsidRPr="002D2851">
        <w:rPr>
          <w:rFonts w:ascii="Times New Roman" w:hAnsi="Times New Roman" w:cs="Times New Roman"/>
          <w:b/>
          <w:bCs/>
          <w:i/>
          <w:sz w:val="20"/>
          <w:szCs w:val="20"/>
        </w:rPr>
        <w:t>– etap II”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1D8D">
        <w:rPr>
          <w:rFonts w:ascii="Times New Roman" w:hAnsi="Times New Roman" w:cs="Times New Roman"/>
          <w:b/>
          <w:bCs/>
        </w:rPr>
        <w:t xml:space="preserve">WYKAZ WYKONANYCH W CIĄGU OSTATNICH 5 LAT ROBÓT BUDOWLANYCH, A JEŻELI OKRES PROWADZENIA DZIAŁALNOŚCI JEST KRÓTSZY - W TYM OKRESIE, potwierdzających spełnianie warunku określonego w </w:t>
      </w:r>
      <w:r w:rsidR="001E297C">
        <w:rPr>
          <w:rFonts w:ascii="Times New Roman" w:hAnsi="Times New Roman" w:cs="Times New Roman"/>
          <w:b/>
          <w:bCs/>
        </w:rPr>
        <w:t>SIWZ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691F39" w:rsidRPr="007F1D8D" w:rsidRDefault="00691F39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457"/>
        <w:gridCol w:w="1636"/>
        <w:gridCol w:w="2577"/>
        <w:gridCol w:w="1535"/>
        <w:gridCol w:w="1536"/>
        <w:gridCol w:w="1536"/>
      </w:tblGrid>
      <w:tr w:rsidR="007F1D8D" w:rsidRPr="007F1D8D" w:rsidTr="007F1D8D">
        <w:tc>
          <w:tcPr>
            <w:tcW w:w="45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6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i adres obiektu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77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Rodzaj, krótki opis prac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składających się na przedmiot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wykonanego zamówienia</w:t>
            </w:r>
          </w:p>
        </w:tc>
        <w:tc>
          <w:tcPr>
            <w:tcW w:w="1535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odbioru robót (miesiąc, rok)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zrealizowanych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robót brutto</w:t>
            </w:r>
          </w:p>
        </w:tc>
        <w:tc>
          <w:tcPr>
            <w:tcW w:w="1536" w:type="dxa"/>
            <w:shd w:val="pct10" w:color="auto" w:fill="auto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Odbiorcy</w:t>
            </w:r>
          </w:p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F1D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(zamawiającego)</w:t>
            </w: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1.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2.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7F1D8D" w:rsidRPr="007F1D8D" w:rsidTr="007F1D8D">
        <w:tc>
          <w:tcPr>
            <w:tcW w:w="45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6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577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5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36" w:type="dxa"/>
          </w:tcPr>
          <w:p w:rsidR="007F1D8D" w:rsidRPr="007F1D8D" w:rsidRDefault="007F1D8D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Do wykazu należy załączyć dokumenty potwierdzające, że wskazane prace zostały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wykonane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zgodnie z zasadami sztuki budowlanej i prawidłowo ukończone 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1E297C"/>
    <w:rsid w:val="002A7391"/>
    <w:rsid w:val="002C390D"/>
    <w:rsid w:val="002D2851"/>
    <w:rsid w:val="00691F39"/>
    <w:rsid w:val="007F1D8D"/>
    <w:rsid w:val="00824511"/>
    <w:rsid w:val="008F6834"/>
    <w:rsid w:val="00A8113C"/>
    <w:rsid w:val="00A91A64"/>
    <w:rsid w:val="00CF65B3"/>
    <w:rsid w:val="00F23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2016-03-23T08:06:00Z</dcterms:created>
  <dcterms:modified xsi:type="dcterms:W3CDTF">2016-04-19T07:38:00Z</dcterms:modified>
</cp:coreProperties>
</file>