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0AA" w:rsidRPr="006C4E02" w:rsidRDefault="00FD00AA" w:rsidP="00FD00AA">
      <w:pPr>
        <w:jc w:val="right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6C4E02">
        <w:rPr>
          <w:rFonts w:asciiTheme="minorHAnsi" w:hAnsiTheme="minorHAnsi" w:cstheme="minorHAnsi"/>
          <w:sz w:val="24"/>
          <w:szCs w:val="24"/>
        </w:rPr>
        <w:t xml:space="preserve"> Załącznik nr 5</w:t>
      </w:r>
      <w:r w:rsidR="0098149A" w:rsidRPr="006C4E02">
        <w:rPr>
          <w:rFonts w:asciiTheme="minorHAnsi" w:hAnsiTheme="minorHAnsi" w:cstheme="minorHAnsi"/>
          <w:sz w:val="24"/>
          <w:szCs w:val="24"/>
        </w:rPr>
        <w:t>b</w:t>
      </w:r>
      <w:r w:rsidRPr="006C4E02">
        <w:rPr>
          <w:rFonts w:asciiTheme="minorHAnsi" w:hAnsiTheme="minorHAnsi" w:cstheme="minorHAnsi"/>
          <w:sz w:val="24"/>
          <w:szCs w:val="24"/>
        </w:rPr>
        <w:t xml:space="preserve"> do SIWZ</w:t>
      </w:r>
    </w:p>
    <w:p w:rsidR="008C3D54" w:rsidRPr="006C4E02" w:rsidRDefault="008C3D54" w:rsidP="008C3D5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C4E02">
        <w:rPr>
          <w:rFonts w:asciiTheme="minorHAnsi" w:hAnsiTheme="minorHAnsi" w:cstheme="minorHAnsi"/>
          <w:b/>
          <w:sz w:val="36"/>
          <w:szCs w:val="36"/>
        </w:rPr>
        <w:t xml:space="preserve">Wykaz  punktów poboru energii elektrycznej </w:t>
      </w:r>
    </w:p>
    <w:p w:rsidR="001E7690" w:rsidRPr="006C4E02" w:rsidRDefault="008C3D54" w:rsidP="008C3D54">
      <w:pPr>
        <w:rPr>
          <w:rFonts w:asciiTheme="minorHAnsi" w:hAnsiTheme="minorHAnsi" w:cstheme="minorHAnsi"/>
          <w:b/>
          <w:sz w:val="24"/>
          <w:szCs w:val="24"/>
        </w:rPr>
      </w:pPr>
      <w:r w:rsidRPr="006C4E02">
        <w:rPr>
          <w:rFonts w:asciiTheme="minorHAnsi" w:hAnsiTheme="minorHAnsi" w:cstheme="minorHAnsi"/>
          <w:b/>
          <w:sz w:val="24"/>
          <w:szCs w:val="24"/>
        </w:rPr>
        <w:t xml:space="preserve">OBIEKTY ZAMAWIAJĄCEGO KLASYFIKOWANE WEGŁUG CHARAKTERU ODBIORU </w:t>
      </w:r>
      <w:r w:rsidRPr="006C4E02">
        <w:rPr>
          <w:rFonts w:asciiTheme="minorHAnsi" w:hAnsiTheme="minorHAnsi" w:cstheme="minorHAnsi"/>
          <w:b/>
        </w:rPr>
        <w:t>tj. pompownie ścieków, oczyszczalnie ścieków, lokale użytkowe</w:t>
      </w:r>
      <w:r w:rsidR="001E7690" w:rsidRPr="006C4E02">
        <w:rPr>
          <w:rFonts w:asciiTheme="minorHAnsi" w:hAnsiTheme="minorHAnsi" w:cstheme="minorHAnsi"/>
          <w:b/>
        </w:rPr>
        <w:t xml:space="preserve"> </w:t>
      </w:r>
      <w:r w:rsidR="001E7690" w:rsidRPr="006C4E02">
        <w:rPr>
          <w:rFonts w:asciiTheme="minorHAnsi" w:hAnsiTheme="minorHAnsi" w:cstheme="minorHAnsi"/>
          <w:b/>
          <w:sz w:val="24"/>
          <w:szCs w:val="24"/>
        </w:rPr>
        <w:t>– GMINNY ZAKŁAD GOSPODARKI KOMUNALNEJ</w:t>
      </w:r>
    </w:p>
    <w:p w:rsidR="008C3D54" w:rsidRPr="006C4E02" w:rsidRDefault="008C3D54" w:rsidP="008C3D54">
      <w:pPr>
        <w:rPr>
          <w:rFonts w:asciiTheme="minorHAnsi" w:hAnsiTheme="minorHAnsi" w:cstheme="minorHAnsi"/>
          <w:b/>
          <w:sz w:val="20"/>
          <w:szCs w:val="20"/>
        </w:rPr>
      </w:pPr>
      <w:r w:rsidRPr="006C4E02">
        <w:rPr>
          <w:rFonts w:asciiTheme="minorHAnsi" w:hAnsiTheme="minorHAnsi" w:cstheme="minorHAnsi"/>
          <w:b/>
          <w:sz w:val="20"/>
          <w:szCs w:val="20"/>
        </w:rPr>
        <w:t>1. Pompownie ścieków, oczyszczalnie ścieków, lokale użytkowe – taryfa C11, C12a, G11</w:t>
      </w:r>
      <w:r w:rsidR="0009265D">
        <w:rPr>
          <w:rFonts w:asciiTheme="minorHAnsi" w:hAnsiTheme="minorHAnsi" w:cstheme="minorHAnsi"/>
          <w:b/>
          <w:sz w:val="20"/>
          <w:szCs w:val="20"/>
        </w:rPr>
        <w:t>, C21</w:t>
      </w:r>
    </w:p>
    <w:tbl>
      <w:tblPr>
        <w:tblStyle w:val="Tabela-Siatka"/>
        <w:tblW w:w="14601" w:type="dxa"/>
        <w:tblInd w:w="-176" w:type="dxa"/>
        <w:tblLook w:val="04A0" w:firstRow="1" w:lastRow="0" w:firstColumn="1" w:lastColumn="0" w:noHBand="0" w:noVBand="1"/>
      </w:tblPr>
      <w:tblGrid>
        <w:gridCol w:w="571"/>
        <w:gridCol w:w="3253"/>
        <w:gridCol w:w="1688"/>
        <w:gridCol w:w="846"/>
        <w:gridCol w:w="992"/>
        <w:gridCol w:w="1433"/>
        <w:gridCol w:w="1131"/>
        <w:gridCol w:w="805"/>
        <w:gridCol w:w="961"/>
        <w:gridCol w:w="1273"/>
        <w:gridCol w:w="1648"/>
      </w:tblGrid>
      <w:tr w:rsidR="00F2289F" w:rsidRPr="006C4E02" w:rsidTr="00FD00AA">
        <w:trPr>
          <w:trHeight w:val="690"/>
        </w:trPr>
        <w:tc>
          <w:tcPr>
            <w:tcW w:w="57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2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Punkt poboru i  nr </w:t>
            </w:r>
            <w:proofErr w:type="spellStart"/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ppe</w:t>
            </w:r>
            <w:proofErr w:type="spellEnd"/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(ENID)</w:t>
            </w:r>
          </w:p>
        </w:tc>
        <w:tc>
          <w:tcPr>
            <w:tcW w:w="16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Miejscowość</w:t>
            </w:r>
          </w:p>
        </w:tc>
        <w:tc>
          <w:tcPr>
            <w:tcW w:w="8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Kod</w:t>
            </w: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Poczta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Numer ewidencyjny</w:t>
            </w:r>
          </w:p>
        </w:tc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Numer licznika</w:t>
            </w:r>
          </w:p>
        </w:tc>
        <w:tc>
          <w:tcPr>
            <w:tcW w:w="80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Taryfa</w:t>
            </w:r>
          </w:p>
        </w:tc>
        <w:tc>
          <w:tcPr>
            <w:tcW w:w="9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Moc umowna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Szac</w:t>
            </w:r>
            <w:r w:rsidR="00900D30"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owane zużycie energii 01.01.2017</w:t>
            </w: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-31.12.2017</w:t>
            </w:r>
          </w:p>
        </w:tc>
        <w:tc>
          <w:tcPr>
            <w:tcW w:w="16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Płatnik</w:t>
            </w:r>
          </w:p>
        </w:tc>
      </w:tr>
      <w:tr w:rsidR="00F2289F" w:rsidRPr="006C4E02" w:rsidTr="00FD00AA">
        <w:trPr>
          <w:trHeight w:val="285"/>
        </w:trPr>
        <w:tc>
          <w:tcPr>
            <w:tcW w:w="57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2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0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6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całodobowo</w:t>
            </w:r>
          </w:p>
        </w:tc>
        <w:tc>
          <w:tcPr>
            <w:tcW w:w="16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P-3 dz.216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47/9061007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13099323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7C62A9" w:rsidRPr="006C4E02">
              <w:rPr>
                <w:rFonts w:asciiTheme="minorHAnsi" w:hAnsiTheme="minorHAnsi" w:cstheme="minorHAnsi"/>
                <w:sz w:val="20"/>
                <w:szCs w:val="20"/>
              </w:rPr>
              <w:t>223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P-4 dz. 503/4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13096687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3463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P-6 dz. 619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47/9061031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13098306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P-10 dz. 531/1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47/9061025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13096694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2872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P-5 dz. 469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47/9061016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13098295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1863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P-2 dz. 484/3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47/9061005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13098300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8554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"PO" dz. 1552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47/9061037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13176847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4441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PO dz. 594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47/9061041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13177016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584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P-1 dz. 200/3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47/9061003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14043751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796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P-9  Dz.1540/2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47/9092085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13176850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7805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P-11 dz.1616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47/9061058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47741519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862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P-8 dz.667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47/9061047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47741526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3267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P-7 dz.707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47/9061054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47741515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620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P-2 dz. 421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47/9081020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70637558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FA1FC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217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P-1 dz. 364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47/9081022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93596709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FA1FC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3039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P-3 dz. 453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47/9081012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93596654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FA1FC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993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P-4 dz. 490/32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47/9081004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93596673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FA1FC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5165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P-5 dz. 364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70637573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64BD4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160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P-1 dz. 1018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47/9041045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12990496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1471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P-8 dz. 1100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47/9041043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13017604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P-2 dz. 992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47/9041044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13017634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1310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P-3 dz. 964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47/9041034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13017936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3063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P-9 dz. 1177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47/9041035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13969393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P-3 dz. 700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47/9041019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47752888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5363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P-5 dz. 758/2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47/9041021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47751770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4430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P-1 dz.658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47751854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1908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P-4 dz.732/2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47/9041020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47752889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482EA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364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P-2 dz.671/1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47/9041018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47752885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482EA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362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PC-4 dz.1289/4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47/9050051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8742618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482EA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P-7 dz. 790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47/9050011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91763393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482EA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2839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PP-20 dz. 895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47/9050058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91763264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F2E80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17024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P-8 dz. 671/3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47/9050028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91138538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F2E80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1383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P-5 dz. 1162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47/9050050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91763350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F2E80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5223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P-9 dz. 669/49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47/9050021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91763312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C4E7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4305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P-4 dz.1150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47/9050052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91763315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C4E7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1222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P-2 dz. 1272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47/9050048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91763362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C4E7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3029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P-4 dz. 1293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47/9092063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91763255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017858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5341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P-1 dz. 1415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47/9092094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91763242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017858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8100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P-16 dz. 669/47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47/9050031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91491189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017858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27419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PC- II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47/9050061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12904749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017858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2169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Brzeska P-13</w:t>
            </w:r>
            <w:r w:rsidR="00F2289F"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 xml:space="preserve"> d</w:t>
            </w: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z.1449/2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47/9061065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14047495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6C564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509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Gaj P-9 dz.814/2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47/9092142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14043717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6C564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541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Lipowa P-2 dz. 1333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47/9092071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12204221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20CE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9525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Akacjowa.P-3 dz.1171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47/9092068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12195953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20CE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13900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Szkolna P-1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47/9092076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12204112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20CE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8681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Zielona P dz.820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12204114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20CE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1286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Długa P dz. 926/1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47/9092010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12059994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3285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Wesoła P-6 dz. 1112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47/9092100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91584745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2982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Wiśniowa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47/9092131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10461389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4110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ind w:left="-1997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OŚ Borek                 O   OŚ Borek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47733276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67553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11886969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290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47/9008046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11831792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315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11719936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239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11673148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lastRenderedPageBreak/>
              <w:t>55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11831601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2179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71816783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534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11831341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380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11673240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886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11908661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47/9008029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11676612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11773108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11833001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642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47/9008001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10712971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11887418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536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47/9008003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11833248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1666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11883019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232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11757539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11712348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11673080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209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47/9008009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11894884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3789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OŚ Okulice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247000018850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96490556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76964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P-1 dz.815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63206221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1013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62853471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694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P-3 dz.423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63206202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1607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P-4 dz.769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62853468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717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P-9 dz.552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63206225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483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P-6 dz.408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62846020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655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P-8 dz.746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47/9079006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63206209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618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P-5 dz.1474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63205450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F464F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332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P-7 dz.783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47/9010003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63205433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P-8 dz.717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47/9010005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63205449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404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P-10 dz.705/2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47/9010008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71816826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482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P-29 dz.1796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47/9010025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63205441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500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47/9010027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63205443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523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dz.1443/2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47/9010030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63205435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646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P-4  dz.1297/1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47/9010037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70489583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336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Buczków  P-2 dz.404/1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Buczków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47/9015017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10385640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2497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Dębina P-1 dz.194/34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Dębina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47/9027014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10984655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3953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Hydrofornia Okulice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47751793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5438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lastRenderedPageBreak/>
              <w:t>90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Pomieszczenia Garażu Wiśniowa 13C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47/9092124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11794927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6077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highlight w:val="lightGray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Administracja Budynku ul. Długa 10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highlight w:val="lightGray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11908691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8459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Lokal użytkowy Bratucice 35A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47/9010011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90746080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4E02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9436AF" w:rsidP="00F228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C4E02">
              <w:rPr>
                <w:rFonts w:asciiTheme="minorHAnsi" w:hAnsiTheme="minorHAnsi" w:cstheme="minorHAnsi"/>
                <w:b/>
                <w:sz w:val="18"/>
                <w:szCs w:val="18"/>
              </w:rPr>
              <w:t>382974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E2D90" w:rsidRPr="006C4E02" w:rsidRDefault="006E2D90">
      <w:pPr>
        <w:rPr>
          <w:rFonts w:asciiTheme="minorHAnsi" w:hAnsiTheme="minorHAnsi" w:cstheme="minorHAnsi"/>
        </w:rPr>
      </w:pPr>
    </w:p>
    <w:sectPr w:rsidR="006E2D90" w:rsidRPr="006C4E02" w:rsidSect="008C3D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D54"/>
    <w:rsid w:val="00017858"/>
    <w:rsid w:val="0009265D"/>
    <w:rsid w:val="00164BD4"/>
    <w:rsid w:val="00196C39"/>
    <w:rsid w:val="001C6393"/>
    <w:rsid w:val="001E1C96"/>
    <w:rsid w:val="001E7690"/>
    <w:rsid w:val="001F464F"/>
    <w:rsid w:val="0031791E"/>
    <w:rsid w:val="00320CEE"/>
    <w:rsid w:val="003C4E79"/>
    <w:rsid w:val="00482EA3"/>
    <w:rsid w:val="006C4E02"/>
    <w:rsid w:val="006C564D"/>
    <w:rsid w:val="006E2D90"/>
    <w:rsid w:val="007C62A9"/>
    <w:rsid w:val="007E16A4"/>
    <w:rsid w:val="007F68A6"/>
    <w:rsid w:val="00807988"/>
    <w:rsid w:val="008C3D54"/>
    <w:rsid w:val="00900D30"/>
    <w:rsid w:val="009436AF"/>
    <w:rsid w:val="0098149A"/>
    <w:rsid w:val="00E83B71"/>
    <w:rsid w:val="00EA0079"/>
    <w:rsid w:val="00EF2E80"/>
    <w:rsid w:val="00F2289F"/>
    <w:rsid w:val="00FA1FCD"/>
    <w:rsid w:val="00FD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ECFFE8-373D-45D1-86EC-9119DD323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3D54"/>
    <w:pPr>
      <w:suppressAutoHyphens/>
    </w:pPr>
    <w:rPr>
      <w:rFonts w:ascii="Calibri" w:eastAsia="SimSun" w:hAnsi="Calibri" w:cs="font29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3D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76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690"/>
    <w:rPr>
      <w:rFonts w:ascii="Segoe UI" w:eastAsia="SimSu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2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1274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m.imiolek</dc:creator>
  <cp:lastModifiedBy>Bernadetta Zareba</cp:lastModifiedBy>
  <cp:revision>2</cp:revision>
  <cp:lastPrinted>2018-08-09T06:12:00Z</cp:lastPrinted>
  <dcterms:created xsi:type="dcterms:W3CDTF">2018-09-05T08:55:00Z</dcterms:created>
  <dcterms:modified xsi:type="dcterms:W3CDTF">2018-09-05T08:55:00Z</dcterms:modified>
</cp:coreProperties>
</file>