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2B44" w:rsidRDefault="00712B44" w:rsidP="00C92811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Projekt </w:t>
      </w:r>
    </w:p>
    <w:p w:rsidR="0081699E" w:rsidRPr="00666C2D" w:rsidRDefault="00712B44" w:rsidP="00C928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6C2D">
        <w:rPr>
          <w:rFonts w:ascii="Times New Roman" w:hAnsi="Times New Roman" w:cs="Times New Roman"/>
          <w:b/>
          <w:sz w:val="28"/>
          <w:szCs w:val="28"/>
        </w:rPr>
        <w:t>UCHWAŁA NR</w:t>
      </w:r>
      <w:r>
        <w:rPr>
          <w:rFonts w:ascii="Times New Roman" w:hAnsi="Times New Roman" w:cs="Times New Roman"/>
          <w:b/>
          <w:sz w:val="28"/>
          <w:szCs w:val="28"/>
        </w:rPr>
        <w:t xml:space="preserve">  XXIX/178/2017 </w:t>
      </w:r>
    </w:p>
    <w:p w:rsidR="0081699E" w:rsidRDefault="00712B44" w:rsidP="00C928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6C2D">
        <w:rPr>
          <w:rFonts w:ascii="Times New Roman" w:hAnsi="Times New Roman" w:cs="Times New Roman"/>
          <w:b/>
          <w:sz w:val="28"/>
          <w:szCs w:val="28"/>
        </w:rPr>
        <w:t xml:space="preserve">RADY GMINY </w:t>
      </w:r>
      <w:r>
        <w:rPr>
          <w:rFonts w:ascii="Times New Roman" w:hAnsi="Times New Roman" w:cs="Times New Roman"/>
          <w:b/>
          <w:sz w:val="28"/>
          <w:szCs w:val="28"/>
        </w:rPr>
        <w:t>RZEZAWA</w:t>
      </w:r>
    </w:p>
    <w:p w:rsidR="00194D82" w:rsidRDefault="00194D82" w:rsidP="00C928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6C2D">
        <w:rPr>
          <w:rFonts w:ascii="Times New Roman" w:hAnsi="Times New Roman" w:cs="Times New Roman"/>
          <w:b/>
          <w:sz w:val="28"/>
          <w:szCs w:val="28"/>
        </w:rPr>
        <w:t xml:space="preserve">z dnia </w:t>
      </w:r>
      <w:r w:rsidR="00F45546">
        <w:rPr>
          <w:rFonts w:ascii="Times New Roman" w:hAnsi="Times New Roman" w:cs="Times New Roman"/>
          <w:b/>
          <w:sz w:val="28"/>
          <w:szCs w:val="28"/>
        </w:rPr>
        <w:t>27 marca</w:t>
      </w:r>
      <w:r>
        <w:rPr>
          <w:rFonts w:ascii="Times New Roman" w:hAnsi="Times New Roman" w:cs="Times New Roman"/>
          <w:b/>
          <w:sz w:val="28"/>
          <w:szCs w:val="28"/>
        </w:rPr>
        <w:t xml:space="preserve"> 2017 r.</w:t>
      </w:r>
    </w:p>
    <w:p w:rsidR="00712B44" w:rsidRDefault="00712B44" w:rsidP="00C9281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699E" w:rsidRPr="00712B44" w:rsidRDefault="00050F30" w:rsidP="00C9281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12B44">
        <w:rPr>
          <w:rFonts w:ascii="Times New Roman" w:hAnsi="Times New Roman" w:cs="Times New Roman"/>
          <w:sz w:val="24"/>
          <w:szCs w:val="24"/>
        </w:rPr>
        <w:t>w</w:t>
      </w:r>
      <w:r w:rsidR="0081699E" w:rsidRPr="00712B44">
        <w:rPr>
          <w:rFonts w:ascii="Times New Roman" w:hAnsi="Times New Roman" w:cs="Times New Roman"/>
          <w:sz w:val="24"/>
          <w:szCs w:val="24"/>
        </w:rPr>
        <w:t xml:space="preserve"> sprawie</w:t>
      </w:r>
      <w:r w:rsidR="00F45546" w:rsidRPr="00712B44">
        <w:rPr>
          <w:rFonts w:ascii="Times New Roman" w:hAnsi="Times New Roman" w:cs="Times New Roman"/>
          <w:sz w:val="24"/>
          <w:szCs w:val="24"/>
        </w:rPr>
        <w:t xml:space="preserve"> </w:t>
      </w:r>
      <w:r w:rsidR="0081699E" w:rsidRPr="00712B44">
        <w:rPr>
          <w:rFonts w:ascii="Times New Roman" w:hAnsi="Times New Roman" w:cs="Times New Roman"/>
          <w:sz w:val="24"/>
          <w:szCs w:val="24"/>
        </w:rPr>
        <w:t xml:space="preserve">dostosowania sieci szkół podstawowych i gimnazjów do nowego ustroju szkolnego </w:t>
      </w:r>
      <w:r w:rsidR="00097D49" w:rsidRPr="00712B4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7D49" w:rsidRPr="00712B44" w:rsidRDefault="00097D49" w:rsidP="00C9281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1699E" w:rsidRDefault="0081699E" w:rsidP="00C9281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 w:rsidR="006E4DA0">
        <w:rPr>
          <w:rFonts w:ascii="Times New Roman" w:hAnsi="Times New Roman" w:cs="Times New Roman"/>
          <w:sz w:val="24"/>
          <w:szCs w:val="24"/>
        </w:rPr>
        <w:t xml:space="preserve">art. 18 ust. 2 pkt. 15 ustawy z dnia 8 marca 1990 r. o samorządzie gminnym (Dz. U. z 2016 r. poz. 446 ze zm.) oraz </w:t>
      </w:r>
      <w:r w:rsidR="00F45546">
        <w:rPr>
          <w:rFonts w:ascii="Times New Roman" w:hAnsi="Times New Roman" w:cs="Times New Roman"/>
          <w:sz w:val="24"/>
          <w:szCs w:val="24"/>
        </w:rPr>
        <w:t>art. 210</w:t>
      </w:r>
      <w:r w:rsidR="00CC24FD">
        <w:rPr>
          <w:rFonts w:ascii="Times New Roman" w:hAnsi="Times New Roman" w:cs="Times New Roman"/>
          <w:sz w:val="24"/>
          <w:szCs w:val="24"/>
        </w:rPr>
        <w:t xml:space="preserve"> ust. 1</w:t>
      </w:r>
      <w:r>
        <w:rPr>
          <w:rFonts w:ascii="Times New Roman" w:hAnsi="Times New Roman" w:cs="Times New Roman"/>
          <w:sz w:val="24"/>
          <w:szCs w:val="24"/>
        </w:rPr>
        <w:t xml:space="preserve"> ustawy z dnia 14 grudnia 2016 roku Przepisy wprowadzające ustawę – Prawo </w:t>
      </w:r>
      <w:r w:rsidR="00050F30">
        <w:rPr>
          <w:rFonts w:ascii="Times New Roman" w:hAnsi="Times New Roman" w:cs="Times New Roman"/>
          <w:sz w:val="24"/>
          <w:szCs w:val="24"/>
        </w:rPr>
        <w:t xml:space="preserve">oświatowe </w:t>
      </w:r>
      <w:r w:rsidR="004D64FD">
        <w:rPr>
          <w:rFonts w:ascii="Times New Roman" w:hAnsi="Times New Roman" w:cs="Times New Roman"/>
          <w:sz w:val="24"/>
          <w:szCs w:val="24"/>
        </w:rPr>
        <w:t>(Dz.</w:t>
      </w:r>
      <w:r w:rsidR="00194D82">
        <w:rPr>
          <w:rFonts w:ascii="Times New Roman" w:hAnsi="Times New Roman" w:cs="Times New Roman"/>
          <w:sz w:val="24"/>
          <w:szCs w:val="24"/>
        </w:rPr>
        <w:t xml:space="preserve"> </w:t>
      </w:r>
      <w:r w:rsidR="004D64FD">
        <w:rPr>
          <w:rFonts w:ascii="Times New Roman" w:hAnsi="Times New Roman" w:cs="Times New Roman"/>
          <w:sz w:val="24"/>
          <w:szCs w:val="24"/>
        </w:rPr>
        <w:t>U.</w:t>
      </w:r>
      <w:r w:rsidR="006F1738">
        <w:rPr>
          <w:rFonts w:ascii="Times New Roman" w:hAnsi="Times New Roman" w:cs="Times New Roman"/>
          <w:sz w:val="24"/>
          <w:szCs w:val="24"/>
        </w:rPr>
        <w:t xml:space="preserve"> z 2017 r.</w:t>
      </w:r>
      <w:r w:rsidR="004D64FD">
        <w:rPr>
          <w:rFonts w:ascii="Times New Roman" w:hAnsi="Times New Roman" w:cs="Times New Roman"/>
          <w:sz w:val="24"/>
          <w:szCs w:val="24"/>
        </w:rPr>
        <w:t xml:space="preserve"> poz</w:t>
      </w:r>
      <w:r w:rsidR="00013F5D">
        <w:rPr>
          <w:rFonts w:ascii="Times New Roman" w:hAnsi="Times New Roman" w:cs="Times New Roman"/>
          <w:sz w:val="24"/>
          <w:szCs w:val="24"/>
        </w:rPr>
        <w:t>.60</w:t>
      </w:r>
      <w:r w:rsidR="004D64FD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 Rada Gminy</w:t>
      </w:r>
      <w:r w:rsidR="00013F5D">
        <w:rPr>
          <w:rFonts w:ascii="Times New Roman" w:hAnsi="Times New Roman" w:cs="Times New Roman"/>
          <w:sz w:val="24"/>
          <w:szCs w:val="24"/>
        </w:rPr>
        <w:t xml:space="preserve"> Rzezawa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45546">
        <w:rPr>
          <w:rFonts w:ascii="Times New Roman" w:hAnsi="Times New Roman" w:cs="Times New Roman"/>
          <w:sz w:val="24"/>
          <w:szCs w:val="24"/>
        </w:rPr>
        <w:t xml:space="preserve">po uzyskaniu pozytywnej opinii Małopolskiego Kuratora Oświaty </w:t>
      </w:r>
      <w:r>
        <w:rPr>
          <w:rFonts w:ascii="Times New Roman" w:hAnsi="Times New Roman" w:cs="Times New Roman"/>
          <w:sz w:val="24"/>
          <w:szCs w:val="24"/>
        </w:rPr>
        <w:t>uchwala, co następuje:</w:t>
      </w:r>
    </w:p>
    <w:p w:rsidR="00666C2D" w:rsidRDefault="0081699E" w:rsidP="00C9281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0F30">
        <w:rPr>
          <w:rFonts w:ascii="Times New Roman" w:hAnsi="Times New Roman" w:cs="Times New Roman"/>
          <w:b/>
          <w:sz w:val="24"/>
          <w:szCs w:val="24"/>
        </w:rPr>
        <w:t>§</w:t>
      </w:r>
      <w:r w:rsidR="006C7DDC" w:rsidRPr="00050F30">
        <w:rPr>
          <w:rFonts w:ascii="Times New Roman" w:hAnsi="Times New Roman" w:cs="Times New Roman"/>
          <w:b/>
          <w:sz w:val="24"/>
          <w:szCs w:val="24"/>
        </w:rPr>
        <w:t xml:space="preserve"> 1.</w:t>
      </w:r>
    </w:p>
    <w:p w:rsidR="00097D49" w:rsidRDefault="00097D49" w:rsidP="00C928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Ustala się:</w:t>
      </w:r>
    </w:p>
    <w:p w:rsidR="006C7DDC" w:rsidRDefault="006C7DDC" w:rsidP="00C92811">
      <w:pPr>
        <w:pStyle w:val="Akapitzlist"/>
        <w:numPr>
          <w:ilvl w:val="0"/>
          <w:numId w:val="13"/>
        </w:num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97D49">
        <w:rPr>
          <w:rFonts w:ascii="Times New Roman" w:hAnsi="Times New Roman" w:cs="Times New Roman"/>
          <w:sz w:val="24"/>
          <w:szCs w:val="24"/>
        </w:rPr>
        <w:t xml:space="preserve">plan sieci publicznych szkół podstawowych prowadzonych przez gminę </w:t>
      </w:r>
      <w:r w:rsidR="00666C2D" w:rsidRPr="00097D49">
        <w:rPr>
          <w:rFonts w:ascii="Times New Roman" w:hAnsi="Times New Roman" w:cs="Times New Roman"/>
          <w:sz w:val="24"/>
          <w:szCs w:val="24"/>
        </w:rPr>
        <w:t xml:space="preserve">Rzezawa </w:t>
      </w:r>
      <w:r w:rsidR="001A1E53" w:rsidRPr="00097D49">
        <w:rPr>
          <w:rFonts w:ascii="Times New Roman" w:hAnsi="Times New Roman" w:cs="Times New Roman"/>
          <w:sz w:val="24"/>
          <w:szCs w:val="24"/>
        </w:rPr>
        <w:t xml:space="preserve">oraz granice obwodów publicznych szkół podstawowych prowadzonych przez gminę </w:t>
      </w:r>
      <w:r w:rsidR="00666C2D" w:rsidRPr="00097D49">
        <w:rPr>
          <w:rFonts w:ascii="Times New Roman" w:hAnsi="Times New Roman" w:cs="Times New Roman"/>
          <w:sz w:val="24"/>
          <w:szCs w:val="24"/>
        </w:rPr>
        <w:t>Rzezawa</w:t>
      </w:r>
      <w:r w:rsidRPr="00097D49">
        <w:rPr>
          <w:rFonts w:ascii="Times New Roman" w:hAnsi="Times New Roman" w:cs="Times New Roman"/>
          <w:sz w:val="24"/>
          <w:szCs w:val="24"/>
        </w:rPr>
        <w:t xml:space="preserve"> na okres od dnia 1 września 2017 r. do 31 sierpnia 2019</w:t>
      </w:r>
      <w:r w:rsidR="00097D49">
        <w:rPr>
          <w:rFonts w:ascii="Times New Roman" w:hAnsi="Times New Roman" w:cs="Times New Roman"/>
          <w:sz w:val="24"/>
          <w:szCs w:val="24"/>
        </w:rPr>
        <w:t xml:space="preserve"> </w:t>
      </w:r>
      <w:r w:rsidRPr="00097D49">
        <w:rPr>
          <w:rFonts w:ascii="Times New Roman" w:hAnsi="Times New Roman" w:cs="Times New Roman"/>
          <w:sz w:val="24"/>
          <w:szCs w:val="24"/>
        </w:rPr>
        <w:t>r., zgodnie</w:t>
      </w:r>
      <w:r w:rsidR="00712B44">
        <w:rPr>
          <w:rFonts w:ascii="Times New Roman" w:hAnsi="Times New Roman" w:cs="Times New Roman"/>
          <w:sz w:val="24"/>
          <w:szCs w:val="24"/>
        </w:rPr>
        <w:t xml:space="preserve">  </w:t>
      </w:r>
      <w:r w:rsidRPr="00097D49">
        <w:rPr>
          <w:rFonts w:ascii="Times New Roman" w:hAnsi="Times New Roman" w:cs="Times New Roman"/>
          <w:sz w:val="24"/>
          <w:szCs w:val="24"/>
        </w:rPr>
        <w:t>z załączni</w:t>
      </w:r>
      <w:r w:rsidR="00C92811">
        <w:rPr>
          <w:rFonts w:ascii="Times New Roman" w:hAnsi="Times New Roman" w:cs="Times New Roman"/>
          <w:sz w:val="24"/>
          <w:szCs w:val="24"/>
        </w:rPr>
        <w:t>kiem nr 1 do niniejszej uchwały,</w:t>
      </w:r>
    </w:p>
    <w:p w:rsidR="00CB68DA" w:rsidRDefault="0051456C" w:rsidP="00C92811">
      <w:pPr>
        <w:pStyle w:val="Akapitzlist"/>
        <w:numPr>
          <w:ilvl w:val="0"/>
          <w:numId w:val="13"/>
        </w:num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97D49">
        <w:rPr>
          <w:rFonts w:ascii="Times New Roman" w:hAnsi="Times New Roman" w:cs="Times New Roman"/>
          <w:sz w:val="24"/>
          <w:szCs w:val="24"/>
        </w:rPr>
        <w:t>plan sieci</w:t>
      </w:r>
      <w:r w:rsidR="006C7DDC" w:rsidRPr="00097D49">
        <w:rPr>
          <w:rFonts w:ascii="Times New Roman" w:hAnsi="Times New Roman" w:cs="Times New Roman"/>
          <w:sz w:val="24"/>
          <w:szCs w:val="24"/>
        </w:rPr>
        <w:t xml:space="preserve"> klas dotychczasowych publicznych gimnazjów prowadzonych</w:t>
      </w:r>
      <w:r w:rsidR="00712B44">
        <w:rPr>
          <w:rFonts w:ascii="Times New Roman" w:hAnsi="Times New Roman" w:cs="Times New Roman"/>
          <w:sz w:val="24"/>
          <w:szCs w:val="24"/>
        </w:rPr>
        <w:t xml:space="preserve"> </w:t>
      </w:r>
      <w:r w:rsidR="006C7DDC" w:rsidRPr="00097D49">
        <w:rPr>
          <w:rFonts w:ascii="Times New Roman" w:hAnsi="Times New Roman" w:cs="Times New Roman"/>
          <w:sz w:val="24"/>
          <w:szCs w:val="24"/>
        </w:rPr>
        <w:t xml:space="preserve">w szkołach podstawowych </w:t>
      </w:r>
      <w:r w:rsidR="00BE7CE9" w:rsidRPr="00097D49">
        <w:rPr>
          <w:rFonts w:ascii="Times New Roman" w:hAnsi="Times New Roman" w:cs="Times New Roman"/>
          <w:sz w:val="24"/>
          <w:szCs w:val="24"/>
        </w:rPr>
        <w:t xml:space="preserve"> oraz granice obwodów klas dotychczasowyc</w:t>
      </w:r>
      <w:r w:rsidR="00F45546">
        <w:rPr>
          <w:rFonts w:ascii="Times New Roman" w:hAnsi="Times New Roman" w:cs="Times New Roman"/>
          <w:sz w:val="24"/>
          <w:szCs w:val="24"/>
        </w:rPr>
        <w:t xml:space="preserve">h gimnazjów prowadzonych przez </w:t>
      </w:r>
      <w:r w:rsidR="00BE7CE9" w:rsidRPr="00097D49">
        <w:rPr>
          <w:rFonts w:ascii="Times New Roman" w:hAnsi="Times New Roman" w:cs="Times New Roman"/>
          <w:sz w:val="24"/>
          <w:szCs w:val="24"/>
        </w:rPr>
        <w:t xml:space="preserve">gminę Rzezawa </w:t>
      </w:r>
      <w:r w:rsidR="00C01272" w:rsidRPr="00097D49">
        <w:rPr>
          <w:rFonts w:ascii="Times New Roman" w:hAnsi="Times New Roman" w:cs="Times New Roman"/>
          <w:sz w:val="24"/>
          <w:szCs w:val="24"/>
        </w:rPr>
        <w:t>na okres od dnia</w:t>
      </w:r>
      <w:r w:rsidR="00674FAD">
        <w:rPr>
          <w:rFonts w:ascii="Times New Roman" w:hAnsi="Times New Roman" w:cs="Times New Roman"/>
          <w:sz w:val="24"/>
          <w:szCs w:val="24"/>
        </w:rPr>
        <w:t xml:space="preserve"> </w:t>
      </w:r>
      <w:r w:rsidR="006C7DDC" w:rsidRPr="00097D49">
        <w:rPr>
          <w:rFonts w:ascii="Times New Roman" w:hAnsi="Times New Roman" w:cs="Times New Roman"/>
          <w:sz w:val="24"/>
          <w:szCs w:val="24"/>
        </w:rPr>
        <w:t>1 września 2017 r. do</w:t>
      </w:r>
      <w:r w:rsidR="00712B44">
        <w:rPr>
          <w:rFonts w:ascii="Times New Roman" w:hAnsi="Times New Roman" w:cs="Times New Roman"/>
          <w:sz w:val="24"/>
          <w:szCs w:val="24"/>
        </w:rPr>
        <w:t xml:space="preserve"> </w:t>
      </w:r>
      <w:r w:rsidR="006C7DDC" w:rsidRPr="00097D49">
        <w:rPr>
          <w:rFonts w:ascii="Times New Roman" w:hAnsi="Times New Roman" w:cs="Times New Roman"/>
          <w:sz w:val="24"/>
          <w:szCs w:val="24"/>
        </w:rPr>
        <w:t>31 sierpnia 2019</w:t>
      </w:r>
      <w:r w:rsidR="00097D49">
        <w:rPr>
          <w:rFonts w:ascii="Times New Roman" w:hAnsi="Times New Roman" w:cs="Times New Roman"/>
          <w:sz w:val="24"/>
          <w:szCs w:val="24"/>
        </w:rPr>
        <w:t xml:space="preserve"> </w:t>
      </w:r>
      <w:r w:rsidR="006C7DDC" w:rsidRPr="00097D49">
        <w:rPr>
          <w:rFonts w:ascii="Times New Roman" w:hAnsi="Times New Roman" w:cs="Times New Roman"/>
          <w:sz w:val="24"/>
          <w:szCs w:val="24"/>
        </w:rPr>
        <w:t xml:space="preserve">r., zgodnie </w:t>
      </w:r>
      <w:r w:rsidR="00101295">
        <w:rPr>
          <w:rFonts w:ascii="Times New Roman" w:hAnsi="Times New Roman" w:cs="Times New Roman"/>
          <w:sz w:val="24"/>
          <w:szCs w:val="24"/>
        </w:rPr>
        <w:br/>
      </w:r>
      <w:r w:rsidR="006C7DDC" w:rsidRPr="00097D49">
        <w:rPr>
          <w:rFonts w:ascii="Times New Roman" w:hAnsi="Times New Roman" w:cs="Times New Roman"/>
          <w:sz w:val="24"/>
          <w:szCs w:val="24"/>
        </w:rPr>
        <w:t>z załączni</w:t>
      </w:r>
      <w:r w:rsidR="00C92811">
        <w:rPr>
          <w:rFonts w:ascii="Times New Roman" w:hAnsi="Times New Roman" w:cs="Times New Roman"/>
          <w:sz w:val="24"/>
          <w:szCs w:val="24"/>
        </w:rPr>
        <w:t>kiem nr 2 do niniejszej uchwały,</w:t>
      </w:r>
    </w:p>
    <w:p w:rsidR="00C92811" w:rsidRPr="00C92811" w:rsidRDefault="00C92811" w:rsidP="00C92811">
      <w:pPr>
        <w:pStyle w:val="Akapitzlist"/>
        <w:numPr>
          <w:ilvl w:val="0"/>
          <w:numId w:val="13"/>
        </w:num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C92811">
        <w:rPr>
          <w:rFonts w:ascii="Times New Roman" w:hAnsi="Times New Roman" w:cs="Times New Roman"/>
          <w:sz w:val="24"/>
          <w:szCs w:val="24"/>
        </w:rPr>
        <w:t>plan sieci publicznych szkół podstawowych prowadzonych przez gminę Rzezawa  oraz granice obwodów publicznych szkół podstawowych prowadzonych przez gminę Rzezawa  na okres od dnia 1 września 2019 r., zgodnie z załącznikiem nr 3 do niniejszej uchwały.</w:t>
      </w:r>
    </w:p>
    <w:p w:rsidR="00C92811" w:rsidRDefault="00C92811" w:rsidP="00C92811">
      <w:pPr>
        <w:pStyle w:val="Akapitzlist"/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</w:p>
    <w:p w:rsidR="002A3DB6" w:rsidRDefault="001A1E53" w:rsidP="00C9281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0F30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097D49">
        <w:rPr>
          <w:rFonts w:ascii="Times New Roman" w:hAnsi="Times New Roman" w:cs="Times New Roman"/>
          <w:b/>
          <w:sz w:val="24"/>
          <w:szCs w:val="24"/>
        </w:rPr>
        <w:t>2</w:t>
      </w:r>
      <w:r w:rsidRPr="00050F30">
        <w:rPr>
          <w:rFonts w:ascii="Times New Roman" w:hAnsi="Times New Roman" w:cs="Times New Roman"/>
          <w:b/>
          <w:sz w:val="24"/>
          <w:szCs w:val="24"/>
        </w:rPr>
        <w:t>.</w:t>
      </w:r>
    </w:p>
    <w:p w:rsidR="00097D49" w:rsidRPr="00C078DE" w:rsidRDefault="00097D49" w:rsidP="00C92811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78DE">
        <w:rPr>
          <w:rFonts w:ascii="Times New Roman" w:hAnsi="Times New Roman" w:cs="Times New Roman"/>
          <w:sz w:val="24"/>
          <w:szCs w:val="24"/>
        </w:rPr>
        <w:t xml:space="preserve">Dotychczasowe gimnazja, które z dniem 1 września </w:t>
      </w:r>
      <w:r>
        <w:rPr>
          <w:rFonts w:ascii="Times New Roman" w:hAnsi="Times New Roman" w:cs="Times New Roman"/>
          <w:sz w:val="24"/>
          <w:szCs w:val="24"/>
        </w:rPr>
        <w:t xml:space="preserve">2017 r. </w:t>
      </w:r>
      <w:r w:rsidRPr="00C078DE">
        <w:rPr>
          <w:rFonts w:ascii="Times New Roman" w:hAnsi="Times New Roman" w:cs="Times New Roman"/>
          <w:sz w:val="24"/>
          <w:szCs w:val="24"/>
        </w:rPr>
        <w:t>wł</w:t>
      </w:r>
      <w:r>
        <w:rPr>
          <w:rFonts w:ascii="Times New Roman" w:hAnsi="Times New Roman" w:cs="Times New Roman"/>
          <w:sz w:val="24"/>
          <w:szCs w:val="24"/>
        </w:rPr>
        <w:t>ącza się do ośmioletnich szkół p</w:t>
      </w:r>
      <w:r w:rsidRPr="00C078DE">
        <w:rPr>
          <w:rFonts w:ascii="Times New Roman" w:hAnsi="Times New Roman" w:cs="Times New Roman"/>
          <w:sz w:val="24"/>
          <w:szCs w:val="24"/>
        </w:rPr>
        <w:t>odstawowych:</w:t>
      </w:r>
    </w:p>
    <w:p w:rsidR="00097D49" w:rsidRDefault="00097D49" w:rsidP="00C92811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Publiczne Gimnazjum im. Prymasa Stefana Kardynała Wyszyńskiego w Dąbrówce          z siedzibą: Dąbrówka 1, 32 – 712 Bratucice włącza się do Publicznej Szkoły Podstawowej im. Prymasa Stefana Kardynała Wyszyńskiego w Dąbrówce, z siedzibą: Dąbrówka 1, 32 – 712 Bratucice,</w:t>
      </w:r>
    </w:p>
    <w:p w:rsidR="00097D49" w:rsidRDefault="00097D49" w:rsidP="00C92811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Publiczne Gimnazjum im. Św. Jana Pawła II w Łazach  wchodzące w skład Zespołu Szkolno – Przedszkolnego w Łazach z siedzibą: Łazy 50, 32 – 765 Rzezawa, włącza się do Publicznej Szkoły Podstawowej im. Św. Jana Pawła II  w Łazach wchodzącej w skład Zespołu Szkolno – Przedszkolnego w Łazach z siedzibą: Łazy 50, 32 – 765 Rzezawa,</w:t>
      </w:r>
    </w:p>
    <w:p w:rsidR="00097D49" w:rsidRPr="00C078DE" w:rsidRDefault="00097D49" w:rsidP="00C92811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Publiczne Gimnazjum w Rzezawie, z siedzibą: ul. Szkolna 11, 32 – 765 Rzezawa włącza się do Publicznej Szkoły Podstawowej im. Św. Jadwigi Królowej  w Rzezawie z siedzibą:  ul. Szkolna 11, 32 – 765 Rzezawa.  </w:t>
      </w:r>
    </w:p>
    <w:p w:rsidR="00097D49" w:rsidRDefault="00097D49" w:rsidP="00C92811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572C">
        <w:rPr>
          <w:rFonts w:ascii="Times New Roman" w:hAnsi="Times New Roman" w:cs="Times New Roman"/>
          <w:sz w:val="24"/>
          <w:szCs w:val="24"/>
        </w:rPr>
        <w:t>Rozpoczęcie działalności przez ośmioletnie szkoły podstawowe  wymienione w ust. 1 nastąpi z dniem 1 września 2017 r.</w:t>
      </w:r>
    </w:p>
    <w:p w:rsidR="00097D49" w:rsidRDefault="00CC074A" w:rsidP="00C92811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Kształcenie w klasach</w:t>
      </w:r>
      <w:r w:rsidR="00097D49">
        <w:rPr>
          <w:rFonts w:ascii="Times New Roman" w:hAnsi="Times New Roman" w:cs="Times New Roman"/>
          <w:sz w:val="24"/>
          <w:szCs w:val="24"/>
        </w:rPr>
        <w:t xml:space="preserve"> I ośmioletnich szkół podstawowych wymienionych w ust. 1 nastąpi w roku szkolnym 2017/2018.</w:t>
      </w:r>
    </w:p>
    <w:p w:rsidR="0032179F" w:rsidRPr="002E6CE2" w:rsidRDefault="00097D49" w:rsidP="00C92811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Dzień zakończenia działalności gimnazjów wymienionych w ust. 1 nastąpi z dniem             31 sierpnia 2017 r. </w:t>
      </w:r>
    </w:p>
    <w:p w:rsidR="00097D49" w:rsidRDefault="0032639B" w:rsidP="00C9281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3.</w:t>
      </w:r>
    </w:p>
    <w:p w:rsidR="0032179F" w:rsidRDefault="0032179F" w:rsidP="00C9281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2179F">
        <w:rPr>
          <w:rFonts w:ascii="Times New Roman" w:hAnsi="Times New Roman" w:cs="Times New Roman"/>
          <w:sz w:val="24"/>
          <w:szCs w:val="24"/>
        </w:rPr>
        <w:t xml:space="preserve">Wykonanie uchwały </w:t>
      </w:r>
      <w:r>
        <w:rPr>
          <w:rFonts w:ascii="Times New Roman" w:hAnsi="Times New Roman" w:cs="Times New Roman"/>
          <w:sz w:val="24"/>
          <w:szCs w:val="24"/>
        </w:rPr>
        <w:t>powierza się Wójtowi Gminy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Rzezawa.</w:t>
      </w:r>
    </w:p>
    <w:p w:rsidR="0032179F" w:rsidRPr="0032179F" w:rsidRDefault="0032179F" w:rsidP="00C9281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179F">
        <w:rPr>
          <w:rFonts w:ascii="Times New Roman" w:hAnsi="Times New Roman" w:cs="Times New Roman"/>
          <w:b/>
          <w:sz w:val="24"/>
          <w:szCs w:val="24"/>
        </w:rPr>
        <w:t>§ 4.</w:t>
      </w:r>
    </w:p>
    <w:p w:rsidR="0032639B" w:rsidRDefault="001A1E53" w:rsidP="00C9281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Uchwała wchodzi w życie </w:t>
      </w:r>
      <w:r w:rsidR="002E6CE2">
        <w:rPr>
          <w:rFonts w:ascii="Times New Roman" w:hAnsi="Times New Roman" w:cs="Times New Roman"/>
          <w:sz w:val="24"/>
          <w:szCs w:val="24"/>
        </w:rPr>
        <w:t>po upływie</w:t>
      </w:r>
      <w:r w:rsidR="00BA2DDF">
        <w:rPr>
          <w:rFonts w:ascii="Times New Roman" w:hAnsi="Times New Roman" w:cs="Times New Roman"/>
          <w:sz w:val="24"/>
          <w:szCs w:val="24"/>
        </w:rPr>
        <w:t xml:space="preserve"> 14 dni od ogłoszenia w Dzienniku Urzędowym Województwa Małopolskiego</w:t>
      </w:r>
      <w:r w:rsidR="0032179F">
        <w:rPr>
          <w:rFonts w:ascii="Times New Roman" w:hAnsi="Times New Roman" w:cs="Times New Roman"/>
          <w:sz w:val="24"/>
          <w:szCs w:val="24"/>
        </w:rPr>
        <w:t>.</w:t>
      </w:r>
    </w:p>
    <w:p w:rsidR="0032639B" w:rsidRPr="00B76433" w:rsidRDefault="0032639B" w:rsidP="00C92811">
      <w:pPr>
        <w:spacing w:after="0" w:line="24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32639B" w:rsidRPr="00013F5D" w:rsidRDefault="0032639B" w:rsidP="00C92811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sectPr w:rsidR="0032639B" w:rsidRPr="00013F5D" w:rsidSect="00C92811">
      <w:pgSz w:w="11906" w:h="16838"/>
      <w:pgMar w:top="284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10D7B"/>
    <w:multiLevelType w:val="hybridMultilevel"/>
    <w:tmpl w:val="F19C86F2"/>
    <w:lvl w:ilvl="0" w:tplc="D6A4D026">
      <w:start w:val="1"/>
      <w:numFmt w:val="decimal"/>
      <w:lvlText w:val="%1)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">
    <w:nsid w:val="0767254E"/>
    <w:multiLevelType w:val="hybridMultilevel"/>
    <w:tmpl w:val="FC444C76"/>
    <w:lvl w:ilvl="0" w:tplc="D9262506">
      <w:start w:val="1"/>
      <w:numFmt w:val="lowerLetter"/>
      <w:lvlText w:val="%1)"/>
      <w:lvlJc w:val="left"/>
      <w:pPr>
        <w:ind w:left="108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884E57"/>
    <w:multiLevelType w:val="hybridMultilevel"/>
    <w:tmpl w:val="A62C68DC"/>
    <w:lvl w:ilvl="0" w:tplc="D7D0D9FE">
      <w:start w:val="1"/>
      <w:numFmt w:val="lowerLetter"/>
      <w:lvlText w:val="%1)"/>
      <w:lvlJc w:val="left"/>
      <w:pPr>
        <w:ind w:left="144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A4118D8"/>
    <w:multiLevelType w:val="hybridMultilevel"/>
    <w:tmpl w:val="EBF6BF92"/>
    <w:lvl w:ilvl="0" w:tplc="DD56E6B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2A211C8"/>
    <w:multiLevelType w:val="hybridMultilevel"/>
    <w:tmpl w:val="EA3A41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054ECB"/>
    <w:multiLevelType w:val="hybridMultilevel"/>
    <w:tmpl w:val="86723BF2"/>
    <w:lvl w:ilvl="0" w:tplc="45149EDE">
      <w:start w:val="1"/>
      <w:numFmt w:val="lowerLetter"/>
      <w:lvlText w:val="%1)"/>
      <w:lvlJc w:val="left"/>
      <w:pPr>
        <w:ind w:left="108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A421407"/>
    <w:multiLevelType w:val="hybridMultilevel"/>
    <w:tmpl w:val="08C6DDDE"/>
    <w:lvl w:ilvl="0" w:tplc="2E6684AC">
      <w:start w:val="1"/>
      <w:numFmt w:val="lowerLetter"/>
      <w:lvlText w:val="%1)"/>
      <w:lvlJc w:val="left"/>
      <w:pPr>
        <w:ind w:left="108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8E8198A"/>
    <w:multiLevelType w:val="hybridMultilevel"/>
    <w:tmpl w:val="42A4DE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7B7DC9"/>
    <w:multiLevelType w:val="hybridMultilevel"/>
    <w:tmpl w:val="EA3A41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3A0D04"/>
    <w:multiLevelType w:val="hybridMultilevel"/>
    <w:tmpl w:val="C0C8594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9C36A1C"/>
    <w:multiLevelType w:val="hybridMultilevel"/>
    <w:tmpl w:val="A11AC91E"/>
    <w:lvl w:ilvl="0" w:tplc="1ADCC9E8">
      <w:start w:val="1"/>
      <w:numFmt w:val="lowerLetter"/>
      <w:lvlText w:val="%1)"/>
      <w:lvlJc w:val="left"/>
      <w:pPr>
        <w:ind w:left="108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3A45BCF"/>
    <w:multiLevelType w:val="hybridMultilevel"/>
    <w:tmpl w:val="39F265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1A108BD"/>
    <w:multiLevelType w:val="hybridMultilevel"/>
    <w:tmpl w:val="7C8CA6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670A37"/>
    <w:multiLevelType w:val="hybridMultilevel"/>
    <w:tmpl w:val="0F907770"/>
    <w:lvl w:ilvl="0" w:tplc="1E2E36F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4">
    <w:nsid w:val="760161C2"/>
    <w:multiLevelType w:val="hybridMultilevel"/>
    <w:tmpl w:val="F342BCB8"/>
    <w:lvl w:ilvl="0" w:tplc="95B8602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7C522BD9"/>
    <w:multiLevelType w:val="hybridMultilevel"/>
    <w:tmpl w:val="1B68BB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2"/>
  </w:num>
  <w:num w:numId="3">
    <w:abstractNumId w:val="3"/>
  </w:num>
  <w:num w:numId="4">
    <w:abstractNumId w:val="6"/>
  </w:num>
  <w:num w:numId="5">
    <w:abstractNumId w:val="2"/>
  </w:num>
  <w:num w:numId="6">
    <w:abstractNumId w:val="11"/>
  </w:num>
  <w:num w:numId="7">
    <w:abstractNumId w:val="10"/>
  </w:num>
  <w:num w:numId="8">
    <w:abstractNumId w:val="15"/>
  </w:num>
  <w:num w:numId="9">
    <w:abstractNumId w:val="1"/>
  </w:num>
  <w:num w:numId="10">
    <w:abstractNumId w:val="14"/>
  </w:num>
  <w:num w:numId="11">
    <w:abstractNumId w:val="7"/>
  </w:num>
  <w:num w:numId="12">
    <w:abstractNumId w:val="5"/>
  </w:num>
  <w:num w:numId="13">
    <w:abstractNumId w:val="8"/>
  </w:num>
  <w:num w:numId="14">
    <w:abstractNumId w:val="13"/>
  </w:num>
  <w:num w:numId="15">
    <w:abstractNumId w:val="0"/>
  </w:num>
  <w:num w:numId="1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1699E"/>
    <w:rsid w:val="00013F5D"/>
    <w:rsid w:val="00045451"/>
    <w:rsid w:val="00050F30"/>
    <w:rsid w:val="00097D49"/>
    <w:rsid w:val="00101295"/>
    <w:rsid w:val="0015585A"/>
    <w:rsid w:val="001926D2"/>
    <w:rsid w:val="00194D82"/>
    <w:rsid w:val="001A1E53"/>
    <w:rsid w:val="001D28DE"/>
    <w:rsid w:val="00212756"/>
    <w:rsid w:val="00221415"/>
    <w:rsid w:val="00274D9A"/>
    <w:rsid w:val="002A3DB6"/>
    <w:rsid w:val="002E6CE2"/>
    <w:rsid w:val="002F7ADD"/>
    <w:rsid w:val="0031607C"/>
    <w:rsid w:val="0032179F"/>
    <w:rsid w:val="0032639B"/>
    <w:rsid w:val="003B09F1"/>
    <w:rsid w:val="003E6940"/>
    <w:rsid w:val="003F3101"/>
    <w:rsid w:val="00467F31"/>
    <w:rsid w:val="00492BAE"/>
    <w:rsid w:val="004D64FD"/>
    <w:rsid w:val="004E22C4"/>
    <w:rsid w:val="0051456C"/>
    <w:rsid w:val="0058571C"/>
    <w:rsid w:val="005917E8"/>
    <w:rsid w:val="00666C2D"/>
    <w:rsid w:val="00674FAD"/>
    <w:rsid w:val="006C7DDC"/>
    <w:rsid w:val="006E4DA0"/>
    <w:rsid w:val="006F1738"/>
    <w:rsid w:val="00712B44"/>
    <w:rsid w:val="00716F2D"/>
    <w:rsid w:val="007306DC"/>
    <w:rsid w:val="00770351"/>
    <w:rsid w:val="007860F0"/>
    <w:rsid w:val="007D72FC"/>
    <w:rsid w:val="007E6143"/>
    <w:rsid w:val="0081699E"/>
    <w:rsid w:val="0082756E"/>
    <w:rsid w:val="00863C6D"/>
    <w:rsid w:val="008B6DF9"/>
    <w:rsid w:val="008E256D"/>
    <w:rsid w:val="00A16738"/>
    <w:rsid w:val="00A91CFA"/>
    <w:rsid w:val="00AC6E1F"/>
    <w:rsid w:val="00B078B6"/>
    <w:rsid w:val="00B61130"/>
    <w:rsid w:val="00B77A66"/>
    <w:rsid w:val="00BA07E5"/>
    <w:rsid w:val="00BA2DDF"/>
    <w:rsid w:val="00BB6FE5"/>
    <w:rsid w:val="00BD6419"/>
    <w:rsid w:val="00BE7CE9"/>
    <w:rsid w:val="00C01272"/>
    <w:rsid w:val="00C4073A"/>
    <w:rsid w:val="00C57530"/>
    <w:rsid w:val="00C92811"/>
    <w:rsid w:val="00CB68DA"/>
    <w:rsid w:val="00CC074A"/>
    <w:rsid w:val="00CC24FD"/>
    <w:rsid w:val="00CE3E29"/>
    <w:rsid w:val="00D12211"/>
    <w:rsid w:val="00D26876"/>
    <w:rsid w:val="00E51D9F"/>
    <w:rsid w:val="00EE17C1"/>
    <w:rsid w:val="00F45546"/>
    <w:rsid w:val="00FC03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78B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A07E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397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Jagiełło</dc:creator>
  <cp:lastModifiedBy>M. Graczyk</cp:lastModifiedBy>
  <cp:revision>2</cp:revision>
  <cp:lastPrinted>2017-03-15T07:38:00Z</cp:lastPrinted>
  <dcterms:created xsi:type="dcterms:W3CDTF">2017-03-16T08:08:00Z</dcterms:created>
  <dcterms:modified xsi:type="dcterms:W3CDTF">2017-03-16T08:08:00Z</dcterms:modified>
</cp:coreProperties>
</file>